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7EB" w:rsidRDefault="004527EB" w:rsidP="004527EB">
      <w:pPr>
        <w:spacing w:line="240" w:lineRule="auto"/>
        <w:jc w:val="center"/>
      </w:pPr>
      <w:r>
        <w:rPr>
          <w:noProof/>
        </w:rPr>
        <w:drawing>
          <wp:inline distT="0" distB="0" distL="0" distR="0">
            <wp:extent cx="341280" cy="274680"/>
            <wp:effectExtent l="0" t="0" r="0" b="0"/>
            <wp:docPr id="2664" name="圈28.jpg" descr="id:21475225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4.jpeg"/>
                    <pic:cNvPicPr/>
                  </pic:nvPicPr>
                  <pic:blipFill>
                    <a:blip r:embed="rId4"/>
                    <a:stretch>
                      <a:fillRect/>
                    </a:stretch>
                  </pic:blipFill>
                  <pic:spPr>
                    <a:xfrm>
                      <a:off x="0" y="0"/>
                      <a:ext cx="341280" cy="274680"/>
                    </a:xfrm>
                    <a:prstGeom prst="rect">
                      <a:avLst/>
                    </a:prstGeom>
                  </pic:spPr>
                </pic:pic>
              </a:graphicData>
            </a:graphic>
          </wp:inline>
        </w:drawing>
      </w:r>
      <w:r>
        <w:rPr>
          <w:sz w:val="36"/>
          <w:vertAlign w:val="superscript"/>
        </w:rPr>
        <w:t>*</w:t>
      </w:r>
      <w:r>
        <w:rPr>
          <w:rFonts w:eastAsia="方正小标宋_GBK" w:hint="eastAsia"/>
          <w:sz w:val="36"/>
        </w:rPr>
        <w:t>海的女儿</w:t>
      </w:r>
    </w:p>
    <w:p w:rsidR="004527EB" w:rsidRDefault="004527EB" w:rsidP="004527EB">
      <w:pPr>
        <w:spacing w:line="240" w:lineRule="auto"/>
      </w:pPr>
    </w:p>
    <w:p w:rsidR="004527EB" w:rsidRDefault="004527EB" w:rsidP="004527EB">
      <w:pPr>
        <w:spacing w:line="240" w:lineRule="auto"/>
        <w:jc w:val="center"/>
      </w:pPr>
      <w:r>
        <w:rPr>
          <w:noProof/>
        </w:rPr>
        <w:drawing>
          <wp:inline distT="0" distB="0" distL="0" distR="0">
            <wp:extent cx="877320" cy="252720"/>
            <wp:effectExtent l="0" t="0" r="0" b="0"/>
            <wp:docPr id="2667" name="教材分析.jpg" descr="id:21475225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5"/>
                    <a:stretch>
                      <a:fillRect/>
                    </a:stretch>
                  </pic:blipFill>
                  <pic:spPr>
                    <a:xfrm>
                      <a:off x="0" y="0"/>
                      <a:ext cx="877320" cy="252720"/>
                    </a:xfrm>
                    <a:prstGeom prst="rect">
                      <a:avLst/>
                    </a:prstGeom>
                  </pic:spPr>
                </pic:pic>
              </a:graphicData>
            </a:graphic>
          </wp:inline>
        </w:drawing>
      </w:r>
    </w:p>
    <w:p w:rsidR="004527EB" w:rsidRDefault="004527EB" w:rsidP="004527EB">
      <w:pPr>
        <w:spacing w:line="240" w:lineRule="auto"/>
        <w:ind w:firstLineChars="200" w:firstLine="360"/>
      </w:pPr>
      <w:r>
        <w:rPr>
          <w:rFonts w:hint="eastAsia"/>
        </w:rPr>
        <w:t>《海的女儿》是丹麦作家安徒生的经典童话作品。</w:t>
      </w:r>
    </w:p>
    <w:p w:rsidR="004527EB" w:rsidRDefault="004527EB" w:rsidP="004527EB">
      <w:pPr>
        <w:spacing w:line="240" w:lineRule="auto"/>
        <w:ind w:firstLineChars="200" w:firstLine="360"/>
      </w:pPr>
      <w:r>
        <w:rPr>
          <w:rFonts w:hint="eastAsia"/>
        </w:rPr>
        <w:t>这篇课文是《海的女儿》的开头部分</w:t>
      </w:r>
      <w:r>
        <w:rPr>
          <w:rFonts w:ascii="方正书宋_GBK" w:hAnsi="方正书宋_GBK"/>
        </w:rPr>
        <w:t>,</w:t>
      </w:r>
      <w:r>
        <w:rPr>
          <w:rFonts w:hint="eastAsia"/>
        </w:rPr>
        <w:t>篇幅比较长</w:t>
      </w:r>
      <w:r>
        <w:rPr>
          <w:rFonts w:ascii="方正书宋_GBK" w:hAnsi="方正书宋_GBK"/>
        </w:rPr>
        <w:t>,</w:t>
      </w:r>
      <w:r>
        <w:rPr>
          <w:rFonts w:hint="eastAsia"/>
        </w:rPr>
        <w:t>可以再细分为四个部分。第一部分是第</w:t>
      </w:r>
      <w:r>
        <w:t>1~2</w:t>
      </w:r>
      <w:r>
        <w:rPr>
          <w:rFonts w:hint="eastAsia"/>
        </w:rPr>
        <w:t>自然段</w:t>
      </w:r>
      <w:r>
        <w:rPr>
          <w:rFonts w:ascii="方正书宋_GBK" w:hAnsi="方正书宋_GBK"/>
        </w:rPr>
        <w:t>,</w:t>
      </w:r>
      <w:r>
        <w:rPr>
          <w:rFonts w:hint="eastAsia"/>
        </w:rPr>
        <w:t>描绘了奇异的海底世界</w:t>
      </w:r>
      <w:r>
        <w:rPr>
          <w:rFonts w:ascii="方正书宋_GBK" w:hAnsi="方正书宋_GBK"/>
        </w:rPr>
        <w:t>,</w:t>
      </w:r>
      <w:r>
        <w:rPr>
          <w:rFonts w:hint="eastAsia"/>
        </w:rPr>
        <w:t>重点介绍了海王的宫殿</w:t>
      </w:r>
      <w:r>
        <w:rPr>
          <w:rFonts w:ascii="方正书宋_GBK" w:hAnsi="方正书宋_GBK"/>
        </w:rPr>
        <w:t>;</w:t>
      </w:r>
      <w:r>
        <w:rPr>
          <w:rFonts w:hint="eastAsia"/>
        </w:rPr>
        <w:t>第二部分是第</w:t>
      </w:r>
      <w:r>
        <w:t>3~6</w:t>
      </w:r>
      <w:r>
        <w:rPr>
          <w:rFonts w:hint="eastAsia"/>
        </w:rPr>
        <w:t>自然段</w:t>
      </w:r>
      <w:r>
        <w:rPr>
          <w:rFonts w:ascii="方正书宋_GBK" w:hAnsi="方正书宋_GBK"/>
        </w:rPr>
        <w:t>,</w:t>
      </w:r>
      <w:r>
        <w:rPr>
          <w:rFonts w:hint="eastAsia"/>
        </w:rPr>
        <w:t>写了住在海底的海公主们的生活</w:t>
      </w:r>
      <w:r>
        <w:rPr>
          <w:rFonts w:ascii="方正书宋_GBK" w:hAnsi="方正书宋_GBK"/>
        </w:rPr>
        <w:t>,</w:t>
      </w:r>
      <w:r>
        <w:rPr>
          <w:rFonts w:hint="eastAsia"/>
        </w:rPr>
        <w:t>重点写了她们如何布置属于自己的花坛</w:t>
      </w:r>
      <w:r>
        <w:rPr>
          <w:rFonts w:ascii="方正书宋_GBK" w:hAnsi="方正书宋_GBK"/>
        </w:rPr>
        <w:t>;</w:t>
      </w:r>
      <w:r>
        <w:rPr>
          <w:rFonts w:hint="eastAsia"/>
        </w:rPr>
        <w:t>第三部分是第</w:t>
      </w:r>
      <w:r>
        <w:t>7~10</w:t>
      </w:r>
      <w:r>
        <w:rPr>
          <w:rFonts w:hint="eastAsia"/>
        </w:rPr>
        <w:t>自然段</w:t>
      </w:r>
      <w:r>
        <w:rPr>
          <w:rFonts w:ascii="方正书宋_GBK" w:hAnsi="方正书宋_GBK"/>
        </w:rPr>
        <w:t>,</w:t>
      </w:r>
      <w:r>
        <w:rPr>
          <w:rFonts w:hint="eastAsia"/>
        </w:rPr>
        <w:t>写了最小的海公主最喜欢听关于人类世界的故事</w:t>
      </w:r>
      <w:r>
        <w:rPr>
          <w:rFonts w:ascii="方正书宋_GBK" w:hAnsi="方正书宋_GBK"/>
        </w:rPr>
        <w:t>,</w:t>
      </w:r>
      <w:r>
        <w:rPr>
          <w:rFonts w:hint="eastAsia"/>
        </w:rPr>
        <w:t>可祖母告诉她要等到年满十五岁</w:t>
      </w:r>
      <w:r>
        <w:rPr>
          <w:rFonts w:ascii="方正书宋_GBK" w:hAnsi="方正书宋_GBK"/>
        </w:rPr>
        <w:t>,</w:t>
      </w:r>
      <w:r>
        <w:rPr>
          <w:rFonts w:hint="eastAsia"/>
        </w:rPr>
        <w:t>才能浮到水面上去</w:t>
      </w:r>
      <w:r>
        <w:rPr>
          <w:rFonts w:ascii="方正书宋_GBK" w:hAnsi="方正书宋_GBK"/>
        </w:rPr>
        <w:t>,</w:t>
      </w:r>
      <w:r>
        <w:rPr>
          <w:rFonts w:hint="eastAsia"/>
        </w:rPr>
        <w:t>她对此“渴望得厉害”</w:t>
      </w:r>
      <w:r>
        <w:rPr>
          <w:rFonts w:ascii="方正书宋_GBK" w:hAnsi="方正书宋_GBK"/>
        </w:rPr>
        <w:t>;</w:t>
      </w:r>
      <w:r>
        <w:rPr>
          <w:rFonts w:hint="eastAsia"/>
        </w:rPr>
        <w:t>第四部分是第</w:t>
      </w:r>
      <w:r>
        <w:t>11</w:t>
      </w:r>
      <w:r>
        <w:rPr>
          <w:rFonts w:hint="eastAsia"/>
        </w:rPr>
        <w:t>自然段</w:t>
      </w:r>
      <w:r>
        <w:rPr>
          <w:rFonts w:ascii="方正书宋_GBK" w:hAnsi="方正书宋_GBK"/>
        </w:rPr>
        <w:t>,</w:t>
      </w:r>
      <w:r>
        <w:rPr>
          <w:rFonts w:hint="eastAsia"/>
        </w:rPr>
        <w:t>告诉读者现在最大的海公主可以浮到水面上去了</w:t>
      </w:r>
      <w:r>
        <w:rPr>
          <w:rFonts w:ascii="方正书宋_GBK" w:hAnsi="方正书宋_GBK"/>
        </w:rPr>
        <w:t>,</w:t>
      </w:r>
      <w:r>
        <w:rPr>
          <w:rFonts w:hint="eastAsia"/>
        </w:rPr>
        <w:t>从而激发学生阅读整个故事的兴趣。</w:t>
      </w:r>
    </w:p>
    <w:p w:rsidR="004527EB" w:rsidRDefault="004527EB" w:rsidP="004527EB">
      <w:pPr>
        <w:spacing w:line="240" w:lineRule="auto"/>
        <w:ind w:firstLineChars="200" w:firstLine="360"/>
      </w:pPr>
      <w:r>
        <w:rPr>
          <w:rFonts w:hint="eastAsia"/>
        </w:rPr>
        <w:t>课文重点介绍了六个海公主中年龄最小的那位公主</w:t>
      </w:r>
      <w:r>
        <w:rPr>
          <w:rFonts w:ascii="方正书宋_GBK" w:hAnsi="方正书宋_GBK"/>
        </w:rPr>
        <w:t>,</w:t>
      </w:r>
      <w:r>
        <w:rPr>
          <w:rFonts w:hint="eastAsia"/>
        </w:rPr>
        <w:t>也就是整个故事的主人公——小人鱼。第</w:t>
      </w:r>
      <w:r>
        <w:t>3</w:t>
      </w:r>
      <w:r>
        <w:rPr>
          <w:rFonts w:hint="eastAsia"/>
        </w:rPr>
        <w:t>自然段中的外貌描写表现了她的美丽</w:t>
      </w:r>
      <w:r>
        <w:rPr>
          <w:rFonts w:ascii="方正书宋_GBK" w:hAnsi="方正书宋_GBK"/>
        </w:rPr>
        <w:t>;</w:t>
      </w:r>
      <w:r>
        <w:rPr>
          <w:rFonts w:hint="eastAsia"/>
        </w:rPr>
        <w:t>第</w:t>
      </w:r>
      <w:r>
        <w:t>6</w:t>
      </w:r>
      <w:r>
        <w:rPr>
          <w:rFonts w:hint="eastAsia"/>
        </w:rPr>
        <w:t>自然段写她不爱说话</w:t>
      </w:r>
      <w:r>
        <w:rPr>
          <w:rFonts w:ascii="方正书宋_GBK" w:hAnsi="方正书宋_GBK"/>
        </w:rPr>
        <w:t>,</w:t>
      </w:r>
      <w:r>
        <w:rPr>
          <w:rFonts w:hint="eastAsia"/>
        </w:rPr>
        <w:t>挺“古怪”</w:t>
      </w:r>
      <w:r>
        <w:rPr>
          <w:rFonts w:ascii="方正书宋_GBK" w:hAnsi="方正书宋_GBK"/>
        </w:rPr>
        <w:t>,</w:t>
      </w:r>
      <w:r>
        <w:rPr>
          <w:rFonts w:hint="eastAsia"/>
        </w:rPr>
        <w:t>从而表现了她的与众不同</w:t>
      </w:r>
      <w:r>
        <w:rPr>
          <w:rFonts w:ascii="方正书宋_GBK" w:hAnsi="方正书宋_GBK"/>
        </w:rPr>
        <w:t>;</w:t>
      </w:r>
      <w:r>
        <w:rPr>
          <w:rFonts w:hint="eastAsia"/>
        </w:rPr>
        <w:t>第</w:t>
      </w:r>
      <w:r>
        <w:t>7~10</w:t>
      </w:r>
      <w:r>
        <w:rPr>
          <w:rFonts w:hint="eastAsia"/>
        </w:rPr>
        <w:t>自然段写了小人鱼对人类世界充满向往</w:t>
      </w:r>
      <w:r>
        <w:rPr>
          <w:rFonts w:ascii="方正书宋_GBK" w:hAnsi="方正书宋_GBK"/>
        </w:rPr>
        <w:t>,</w:t>
      </w:r>
      <w:r>
        <w:rPr>
          <w:rFonts w:hint="eastAsia"/>
        </w:rPr>
        <w:t>第</w:t>
      </w:r>
      <w:r>
        <w:t>10</w:t>
      </w:r>
      <w:r>
        <w:rPr>
          <w:rFonts w:hint="eastAsia"/>
        </w:rPr>
        <w:t>自然段点出“她是那么地沉默和富于深思”</w:t>
      </w:r>
      <w:r>
        <w:rPr>
          <w:rFonts w:ascii="方正书宋_GBK" w:hAnsi="方正书宋_GBK"/>
        </w:rPr>
        <w:t>,</w:t>
      </w:r>
      <w:r>
        <w:rPr>
          <w:rFonts w:hint="eastAsia"/>
        </w:rPr>
        <w:t>为后文小人鱼立下要获得爱情和不灭灵魂的志愿做了铺垫。</w:t>
      </w:r>
    </w:p>
    <w:p w:rsidR="004527EB" w:rsidRDefault="004527EB" w:rsidP="004527EB">
      <w:pPr>
        <w:spacing w:line="240" w:lineRule="auto"/>
        <w:ind w:firstLineChars="200" w:firstLine="360"/>
      </w:pPr>
      <w:r>
        <w:rPr>
          <w:rFonts w:hint="eastAsia"/>
        </w:rPr>
        <w:t>课文充分展现了童话的奇妙。在作者笔下</w:t>
      </w:r>
      <w:r>
        <w:rPr>
          <w:rFonts w:ascii="方正书宋_GBK" w:hAnsi="方正书宋_GBK"/>
        </w:rPr>
        <w:t>,</w:t>
      </w:r>
      <w:r>
        <w:rPr>
          <w:rFonts w:hint="eastAsia"/>
        </w:rPr>
        <w:t>海底世界和海王的宫殿很奇特</w:t>
      </w:r>
      <w:r>
        <w:rPr>
          <w:rFonts w:ascii="方正书宋_GBK" w:hAnsi="方正书宋_GBK"/>
        </w:rPr>
        <w:t>,</w:t>
      </w:r>
      <w:r>
        <w:rPr>
          <w:rFonts w:hint="eastAsia"/>
        </w:rPr>
        <w:t>故事里的人物形象也很奇特</w:t>
      </w:r>
      <w:r>
        <w:rPr>
          <w:rFonts w:ascii="方正书宋_GBK" w:hAnsi="方正书宋_GBK"/>
        </w:rPr>
        <w:t>,</w:t>
      </w:r>
      <w:r>
        <w:rPr>
          <w:rFonts w:hint="eastAsia"/>
        </w:rPr>
        <w:t>海公主们的生活同样充满了奇幻的色彩。</w:t>
      </w:r>
    </w:p>
    <w:p w:rsidR="004527EB" w:rsidRDefault="004527EB" w:rsidP="004527EB">
      <w:pPr>
        <w:spacing w:line="240" w:lineRule="auto"/>
        <w:jc w:val="center"/>
      </w:pPr>
      <w:r>
        <w:rPr>
          <w:noProof/>
        </w:rPr>
        <w:drawing>
          <wp:inline distT="0" distB="0" distL="0" distR="0">
            <wp:extent cx="877320" cy="252720"/>
            <wp:effectExtent l="0" t="0" r="0" b="0"/>
            <wp:docPr id="2668" name="教学目标.jpg" descr="id:21475225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6"/>
                    <a:stretch>
                      <a:fillRect/>
                    </a:stretch>
                  </pic:blipFill>
                  <pic:spPr>
                    <a:xfrm>
                      <a:off x="0" y="0"/>
                      <a:ext cx="877320" cy="252720"/>
                    </a:xfrm>
                    <a:prstGeom prst="rect">
                      <a:avLst/>
                    </a:prstGeom>
                  </pic:spPr>
                </pic:pic>
              </a:graphicData>
            </a:graphic>
          </wp:inline>
        </w:drawing>
      </w:r>
    </w:p>
    <w:p w:rsidR="004527EB" w:rsidRDefault="004527EB" w:rsidP="004527EB">
      <w:pPr>
        <w:spacing w:line="240" w:lineRule="auto"/>
        <w:ind w:firstLineChars="200" w:firstLine="360"/>
      </w:pPr>
      <w:r>
        <w:rPr>
          <w:rFonts w:ascii="NEU-HZ-S92" w:hAnsi="NEU-HZ-S92"/>
        </w:rPr>
        <w:t>1</w:t>
      </w:r>
      <w:r>
        <w:t>.</w:t>
      </w:r>
      <w:r>
        <w:rPr>
          <w:rFonts w:hint="eastAsia"/>
        </w:rPr>
        <w:t>认识“矢、蔚”等</w:t>
      </w:r>
      <w:r>
        <w:t>7</w:t>
      </w:r>
      <w:r>
        <w:rPr>
          <w:rFonts w:hint="eastAsia"/>
        </w:rPr>
        <w:t>个生字。</w:t>
      </w:r>
    </w:p>
    <w:p w:rsidR="004527EB" w:rsidRDefault="004527EB" w:rsidP="004527EB">
      <w:pPr>
        <w:spacing w:line="240" w:lineRule="auto"/>
        <w:ind w:firstLineChars="200" w:firstLine="360"/>
      </w:pPr>
      <w:r>
        <w:rPr>
          <w:rFonts w:ascii="NEU-HZ-S92" w:hAnsi="NEU-HZ-S92"/>
        </w:rPr>
        <w:t>2</w:t>
      </w:r>
      <w:r>
        <w:t>.</w:t>
      </w:r>
      <w:r>
        <w:rPr>
          <w:rFonts w:hint="eastAsia"/>
        </w:rPr>
        <w:t>能用较快的速度默读课文</w:t>
      </w:r>
      <w:r>
        <w:rPr>
          <w:rFonts w:ascii="方正书宋_GBK" w:hAnsi="方正书宋_GBK"/>
        </w:rPr>
        <w:t>,</w:t>
      </w:r>
      <w:r>
        <w:rPr>
          <w:rFonts w:hint="eastAsia"/>
        </w:rPr>
        <w:t>并说出文中的奇妙之处。</w:t>
      </w:r>
    </w:p>
    <w:p w:rsidR="004527EB" w:rsidRDefault="004527EB" w:rsidP="004527EB">
      <w:pPr>
        <w:spacing w:line="240" w:lineRule="auto"/>
        <w:ind w:firstLineChars="200" w:firstLine="360"/>
      </w:pPr>
      <w:r>
        <w:rPr>
          <w:rFonts w:ascii="NEU-HZ-S92" w:hAnsi="NEU-HZ-S92"/>
        </w:rPr>
        <w:t>3</w:t>
      </w:r>
      <w:r>
        <w:t>.</w:t>
      </w:r>
      <w:r>
        <w:rPr>
          <w:rFonts w:hint="eastAsia"/>
        </w:rPr>
        <w:t>能结合课文</w:t>
      </w:r>
      <w:r>
        <w:rPr>
          <w:rFonts w:ascii="方正书宋_GBK" w:hAnsi="方正书宋_GBK"/>
        </w:rPr>
        <w:t>,</w:t>
      </w:r>
      <w:r>
        <w:rPr>
          <w:rFonts w:hint="eastAsia"/>
        </w:rPr>
        <w:t>交流对最小的海公主的印象。</w:t>
      </w:r>
    </w:p>
    <w:p w:rsidR="004527EB" w:rsidRDefault="004527EB" w:rsidP="004527EB">
      <w:pPr>
        <w:spacing w:line="240" w:lineRule="auto"/>
        <w:jc w:val="center"/>
      </w:pPr>
      <w:r>
        <w:rPr>
          <w:noProof/>
        </w:rPr>
        <w:drawing>
          <wp:inline distT="0" distB="0" distL="0" distR="0">
            <wp:extent cx="877320" cy="252720"/>
            <wp:effectExtent l="0" t="0" r="0" b="0"/>
            <wp:docPr id="2669" name="教学建议.jpg" descr="id:21475225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7"/>
                    <a:stretch>
                      <a:fillRect/>
                    </a:stretch>
                  </pic:blipFill>
                  <pic:spPr>
                    <a:xfrm>
                      <a:off x="0" y="0"/>
                      <a:ext cx="877320" cy="252720"/>
                    </a:xfrm>
                    <a:prstGeom prst="rect">
                      <a:avLst/>
                    </a:prstGeom>
                  </pic:spPr>
                </pic:pic>
              </a:graphicData>
            </a:graphic>
          </wp:inline>
        </w:drawing>
      </w:r>
    </w:p>
    <w:p w:rsidR="004527EB" w:rsidRDefault="004527EB" w:rsidP="004527EB">
      <w:pPr>
        <w:spacing w:line="240" w:lineRule="auto"/>
        <w:ind w:firstLineChars="200" w:firstLine="360"/>
      </w:pPr>
      <w:r>
        <w:rPr>
          <w:rFonts w:ascii="NEU-HZ-S92" w:hAnsi="NEU-HZ-S92"/>
        </w:rPr>
        <w:t>1</w:t>
      </w:r>
      <w:r>
        <w:t>.</w:t>
      </w:r>
      <w:r>
        <w:rPr>
          <w:rFonts w:hint="eastAsia"/>
        </w:rPr>
        <w:t>本课篇幅较长</w:t>
      </w:r>
      <w:r>
        <w:rPr>
          <w:rFonts w:ascii="方正书宋_GBK" w:hAnsi="方正书宋_GBK"/>
        </w:rPr>
        <w:t>,</w:t>
      </w:r>
      <w:r>
        <w:rPr>
          <w:rFonts w:hint="eastAsia"/>
        </w:rPr>
        <w:t>教师可以组织学生调用已有阅读经验</w:t>
      </w:r>
      <w:r>
        <w:rPr>
          <w:rFonts w:ascii="方正书宋_GBK" w:hAnsi="方正书宋_GBK"/>
        </w:rPr>
        <w:t>,</w:t>
      </w:r>
      <w:r>
        <w:rPr>
          <w:rFonts w:hint="eastAsia"/>
        </w:rPr>
        <w:t>用较快的速度阅读课文</w:t>
      </w:r>
      <w:r>
        <w:rPr>
          <w:rFonts w:ascii="方正书宋_GBK" w:hAnsi="方正书宋_GBK"/>
        </w:rPr>
        <w:t>,</w:t>
      </w:r>
      <w:r>
        <w:rPr>
          <w:rFonts w:hint="eastAsia"/>
        </w:rPr>
        <w:t>整体把握故事内容。</w:t>
      </w:r>
    </w:p>
    <w:p w:rsidR="004527EB" w:rsidRDefault="004527EB" w:rsidP="004527EB">
      <w:pPr>
        <w:spacing w:line="240" w:lineRule="auto"/>
        <w:ind w:firstLineChars="200" w:firstLine="360"/>
      </w:pPr>
      <w:r>
        <w:rPr>
          <w:rFonts w:ascii="NEU-HZ-S92" w:hAnsi="NEU-HZ-S92"/>
        </w:rPr>
        <w:lastRenderedPageBreak/>
        <w:t>2</w:t>
      </w:r>
      <w:r>
        <w:t>.</w:t>
      </w:r>
      <w:r>
        <w:rPr>
          <w:rFonts w:hint="eastAsia"/>
        </w:rPr>
        <w:t>根据学习提示中的第二句话</w:t>
      </w:r>
      <w:r>
        <w:rPr>
          <w:rFonts w:ascii="方正书宋_GBK" w:hAnsi="方正书宋_GBK"/>
        </w:rPr>
        <w:t>,</w:t>
      </w:r>
      <w:r>
        <w:rPr>
          <w:rFonts w:hint="eastAsia"/>
        </w:rPr>
        <w:t>组织学生依次从“奇妙之处”和“人物印象”两个角度进入课文</w:t>
      </w:r>
      <w:r>
        <w:rPr>
          <w:rFonts w:ascii="方正书宋_GBK" w:hAnsi="方正书宋_GBK"/>
        </w:rPr>
        <w:t>,</w:t>
      </w:r>
      <w:r>
        <w:rPr>
          <w:rFonts w:hint="eastAsia"/>
        </w:rPr>
        <w:t>自主阅读</w:t>
      </w:r>
      <w:r>
        <w:rPr>
          <w:rFonts w:ascii="方正书宋_GBK" w:hAnsi="方正书宋_GBK"/>
        </w:rPr>
        <w:t>,</w:t>
      </w:r>
      <w:r>
        <w:rPr>
          <w:rFonts w:hint="eastAsia"/>
        </w:rPr>
        <w:t>思考交流</w:t>
      </w:r>
      <w:r>
        <w:rPr>
          <w:rFonts w:ascii="方正书宋_GBK" w:hAnsi="方正书宋_GBK"/>
        </w:rPr>
        <w:t>,</w:t>
      </w:r>
      <w:r>
        <w:rPr>
          <w:rFonts w:hint="eastAsia"/>
        </w:rPr>
        <w:t>先感受童话的奇妙</w:t>
      </w:r>
      <w:r>
        <w:rPr>
          <w:rFonts w:ascii="方正书宋_GBK" w:hAnsi="方正书宋_GBK"/>
        </w:rPr>
        <w:t>,</w:t>
      </w:r>
      <w:r>
        <w:rPr>
          <w:rFonts w:hint="eastAsia"/>
        </w:rPr>
        <w:t>再分享对最小的海公主的印象。</w:t>
      </w:r>
    </w:p>
    <w:p w:rsidR="004527EB" w:rsidRDefault="004527EB" w:rsidP="004527EB">
      <w:pPr>
        <w:spacing w:line="240" w:lineRule="auto"/>
        <w:ind w:firstLineChars="200" w:firstLine="360"/>
      </w:pPr>
      <w:r>
        <w:rPr>
          <w:rFonts w:ascii="NEU-HZ-S92" w:hAnsi="NEU-HZ-S92"/>
        </w:rPr>
        <w:t>3</w:t>
      </w:r>
      <w:r>
        <w:t>.</w:t>
      </w:r>
      <w:r>
        <w:rPr>
          <w:rFonts w:hint="eastAsia"/>
        </w:rPr>
        <w:t>对于课文结局留下的悬念进行大胆预测</w:t>
      </w:r>
      <w:r>
        <w:rPr>
          <w:rFonts w:ascii="方正书宋_GBK" w:hAnsi="方正书宋_GBK"/>
        </w:rPr>
        <w:t>,</w:t>
      </w:r>
      <w:r>
        <w:rPr>
          <w:rFonts w:hint="eastAsia"/>
        </w:rPr>
        <w:t>激发学生阅读这篇童话的兴趣</w:t>
      </w:r>
      <w:r>
        <w:rPr>
          <w:rFonts w:ascii="方正书宋_GBK" w:hAnsi="方正书宋_GBK"/>
        </w:rPr>
        <w:t>,</w:t>
      </w:r>
      <w:r>
        <w:rPr>
          <w:rFonts w:hint="eastAsia"/>
        </w:rPr>
        <w:t>借助课外阅读</w:t>
      </w:r>
      <w:r>
        <w:rPr>
          <w:rFonts w:ascii="方正书宋_GBK" w:hAnsi="方正书宋_GBK"/>
        </w:rPr>
        <w:t>,</w:t>
      </w:r>
      <w:r>
        <w:rPr>
          <w:rFonts w:hint="eastAsia"/>
        </w:rPr>
        <w:t>进一步丰富对最小的海公主的了解。</w:t>
      </w:r>
    </w:p>
    <w:p w:rsidR="004527EB" w:rsidRDefault="004527EB" w:rsidP="004527EB">
      <w:pPr>
        <w:spacing w:line="240" w:lineRule="auto"/>
        <w:ind w:firstLineChars="200" w:firstLine="360"/>
      </w:pPr>
      <w:r>
        <w:rPr>
          <w:rFonts w:ascii="NEU-HZ-S92" w:hAnsi="NEU-HZ-S92"/>
        </w:rPr>
        <w:t>4</w:t>
      </w:r>
      <w:r>
        <w:t>.</w:t>
      </w:r>
      <w:r>
        <w:rPr>
          <w:rFonts w:hint="eastAsia"/>
        </w:rPr>
        <w:t>自主学习生字。课前预习时可以让学生借助拼音自主认读本课生字</w:t>
      </w:r>
      <w:r>
        <w:rPr>
          <w:rFonts w:ascii="方正书宋_GBK" w:hAnsi="方正书宋_GBK"/>
        </w:rPr>
        <w:t>,</w:t>
      </w:r>
      <w:r>
        <w:rPr>
          <w:rFonts w:hint="eastAsia"/>
        </w:rPr>
        <w:t>并尝试通过联系上下文、查找图片或文字资料等方法理解本课生词</w:t>
      </w:r>
      <w:r>
        <w:rPr>
          <w:rFonts w:ascii="方正书宋_GBK" w:hAnsi="方正书宋_GBK"/>
        </w:rPr>
        <w:t>;</w:t>
      </w:r>
      <w:r>
        <w:rPr>
          <w:rFonts w:hint="eastAsia"/>
        </w:rPr>
        <w:t>课堂学习时</w:t>
      </w:r>
      <w:r>
        <w:rPr>
          <w:rFonts w:ascii="方正书宋_GBK" w:hAnsi="方正书宋_GBK"/>
        </w:rPr>
        <w:t>,</w:t>
      </w:r>
      <w:r>
        <w:rPr>
          <w:rFonts w:hint="eastAsia"/>
        </w:rPr>
        <w:t>可以让学生在随文阅读中巩固生字的读音。</w:t>
      </w:r>
    </w:p>
    <w:p w:rsidR="004527EB" w:rsidRDefault="004527EB" w:rsidP="004527EB">
      <w:pPr>
        <w:spacing w:line="240" w:lineRule="auto"/>
        <w:jc w:val="center"/>
      </w:pPr>
      <w:r>
        <w:rPr>
          <w:noProof/>
        </w:rPr>
        <w:drawing>
          <wp:inline distT="0" distB="0" distL="0" distR="0">
            <wp:extent cx="877320" cy="252720"/>
            <wp:effectExtent l="0" t="0" r="0" b="0"/>
            <wp:docPr id="2670" name="教学准备.jpg" descr="id:21475225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a:stretch>
                      <a:fillRect/>
                    </a:stretch>
                  </pic:blipFill>
                  <pic:spPr>
                    <a:xfrm>
                      <a:off x="0" y="0"/>
                      <a:ext cx="877320" cy="252720"/>
                    </a:xfrm>
                    <a:prstGeom prst="rect">
                      <a:avLst/>
                    </a:prstGeom>
                  </pic:spPr>
                </pic:pic>
              </a:graphicData>
            </a:graphic>
          </wp:inline>
        </w:drawing>
      </w:r>
    </w:p>
    <w:p w:rsidR="004527EB" w:rsidRDefault="004527EB" w:rsidP="004527EB">
      <w:pPr>
        <w:spacing w:line="240" w:lineRule="auto"/>
        <w:ind w:firstLineChars="200" w:firstLine="360"/>
      </w:pPr>
      <w:r>
        <w:rPr>
          <w:rFonts w:ascii="NEU-HZ-S92" w:hAnsi="NEU-HZ-S92"/>
        </w:rPr>
        <w:t>1</w:t>
      </w:r>
      <w:r>
        <w:t>.</w:t>
      </w:r>
      <w:r>
        <w:rPr>
          <w:rFonts w:hint="eastAsia"/>
        </w:rPr>
        <w:t>搜集《海的女儿》原作读一读。</w:t>
      </w:r>
    </w:p>
    <w:p w:rsidR="004527EB" w:rsidRDefault="004527EB" w:rsidP="004527EB">
      <w:pPr>
        <w:spacing w:line="240" w:lineRule="auto"/>
        <w:ind w:firstLineChars="200" w:firstLine="360"/>
      </w:pPr>
      <w:r>
        <w:rPr>
          <w:rFonts w:ascii="NEU-HZ-S92" w:hAnsi="NEU-HZ-S92"/>
        </w:rPr>
        <w:t>2</w:t>
      </w:r>
      <w:r>
        <w:t>.</w:t>
      </w:r>
      <w:r>
        <w:rPr>
          <w:rFonts w:hint="eastAsia"/>
        </w:rPr>
        <w:t>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4527EB" w:rsidRDefault="004527EB" w:rsidP="004527EB">
      <w:pPr>
        <w:spacing w:line="240" w:lineRule="auto"/>
        <w:ind w:firstLineChars="200" w:firstLine="360"/>
      </w:pPr>
      <w:r>
        <w:rPr>
          <w:rFonts w:ascii="NEU-HZ-S92" w:hAnsi="NEU-HZ-S92"/>
          <w:color w:val="FF00FF"/>
        </w:rPr>
        <w:t>3</w:t>
      </w:r>
      <w:r>
        <w:rPr>
          <w:color w:val="FF00FF"/>
        </w:rPr>
        <w:t>.</w:t>
      </w:r>
      <w:r>
        <w:rPr>
          <w:rFonts w:hint="eastAsia"/>
          <w:color w:val="FF00FF"/>
        </w:rPr>
        <w:t>完成《完全解读》小册子中的预习作业。</w:t>
      </w:r>
    </w:p>
    <w:p w:rsidR="004527EB" w:rsidRDefault="004527EB" w:rsidP="004527EB">
      <w:pPr>
        <w:spacing w:line="240" w:lineRule="auto"/>
        <w:jc w:val="center"/>
      </w:pPr>
      <w:r>
        <w:rPr>
          <w:noProof/>
        </w:rPr>
        <w:drawing>
          <wp:inline distT="0" distB="0" distL="0" distR="0">
            <wp:extent cx="877320" cy="252720"/>
            <wp:effectExtent l="0" t="0" r="0" b="0"/>
            <wp:docPr id="2671" name="课时安排.jpg" descr="id:21475225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9"/>
                    <a:stretch>
                      <a:fillRect/>
                    </a:stretch>
                  </pic:blipFill>
                  <pic:spPr>
                    <a:xfrm>
                      <a:off x="0" y="0"/>
                      <a:ext cx="877320" cy="252720"/>
                    </a:xfrm>
                    <a:prstGeom prst="rect">
                      <a:avLst/>
                    </a:prstGeom>
                  </pic:spPr>
                </pic:pic>
              </a:graphicData>
            </a:graphic>
          </wp:inline>
        </w:drawing>
      </w:r>
    </w:p>
    <w:p w:rsidR="004527EB" w:rsidRDefault="004527EB" w:rsidP="004527EB">
      <w:pPr>
        <w:spacing w:line="240" w:lineRule="auto"/>
        <w:ind w:firstLineChars="200" w:firstLine="360"/>
      </w:pPr>
      <w:r>
        <w:t>1</w:t>
      </w:r>
      <w:r>
        <w:rPr>
          <w:rFonts w:hint="eastAsia"/>
        </w:rPr>
        <w:t>课时。</w:t>
      </w:r>
    </w:p>
    <w:p w:rsidR="004527EB" w:rsidRDefault="004527EB" w:rsidP="004527EB">
      <w:pPr>
        <w:spacing w:line="240" w:lineRule="auto"/>
        <w:jc w:val="center"/>
        <w:rPr>
          <w:rFonts w:hint="eastAsia"/>
        </w:rPr>
      </w:pPr>
      <w:r>
        <w:rPr>
          <w:noProof/>
        </w:rPr>
        <w:drawing>
          <wp:inline distT="0" distB="0" distL="0" distR="0">
            <wp:extent cx="2014920" cy="432720"/>
            <wp:effectExtent l="0" t="0" r="0" b="0"/>
            <wp:docPr id="2672" name="教学过程.jpg" descr="id:21475225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0"/>
                    <a:stretch>
                      <a:fillRect/>
                    </a:stretch>
                  </pic:blipFill>
                  <pic:spPr>
                    <a:xfrm>
                      <a:off x="0" y="0"/>
                      <a:ext cx="2014920" cy="432720"/>
                    </a:xfrm>
                    <a:prstGeom prst="rect">
                      <a:avLst/>
                    </a:prstGeom>
                  </pic:spPr>
                </pic:pic>
              </a:graphicData>
            </a:graphic>
          </wp:inline>
        </w:drawing>
      </w:r>
    </w:p>
    <w:p w:rsidR="004527EB" w:rsidRDefault="004527EB" w:rsidP="004527EB">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激发兴趣</w:t>
      </w:r>
      <w:r>
        <w:rPr>
          <w:rFonts w:ascii="方正黑体_GBK" w:hAnsi="方正黑体_GBK"/>
          <w:color w:val="FF00FF"/>
          <w:sz w:val="21"/>
        </w:rPr>
        <w:t>,</w:t>
      </w:r>
      <w:r>
        <w:rPr>
          <w:rFonts w:eastAsia="方正黑体_GBK" w:hint="eastAsia"/>
          <w:color w:val="FF00FF"/>
          <w:sz w:val="21"/>
        </w:rPr>
        <w:t>引入新课</w:t>
      </w:r>
    </w:p>
    <w:p w:rsidR="004527EB" w:rsidRDefault="004527EB" w:rsidP="004527EB">
      <w:pPr>
        <w:spacing w:line="240" w:lineRule="auto"/>
        <w:jc w:val="center"/>
      </w:pPr>
      <w:r>
        <w:rPr>
          <w:noProof/>
        </w:rPr>
        <w:drawing>
          <wp:inline distT="0" distB="0" distL="0" distR="0">
            <wp:extent cx="529920" cy="213120"/>
            <wp:effectExtent l="0" t="0" r="0" b="0"/>
            <wp:docPr id="2674" name="方法一.jpg" descr="id:21475225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1"/>
                    <a:stretch>
                      <a:fillRect/>
                    </a:stretch>
                  </pic:blipFill>
                  <pic:spPr>
                    <a:xfrm>
                      <a:off x="0" y="0"/>
                      <a:ext cx="529920" cy="213120"/>
                    </a:xfrm>
                    <a:prstGeom prst="rect">
                      <a:avLst/>
                    </a:prstGeom>
                  </pic:spPr>
                </pic:pic>
              </a:graphicData>
            </a:graphic>
          </wp:inline>
        </w:drawing>
      </w:r>
    </w:p>
    <w:p w:rsidR="004527EB" w:rsidRDefault="004527EB" w:rsidP="004527EB">
      <w:pPr>
        <w:spacing w:line="240" w:lineRule="auto"/>
      </w:pPr>
      <w:r>
        <w:t xml:space="preserve">　　</w:t>
      </w:r>
      <w:r>
        <w:rPr>
          <w:rFonts w:hint="eastAsia"/>
        </w:rPr>
        <w:t>播放短片</w:t>
      </w:r>
      <w:r>
        <w:rPr>
          <w:rFonts w:ascii="方正书宋_GBK" w:hAnsi="方正书宋_GBK"/>
        </w:rPr>
        <w:t>,</w:t>
      </w:r>
      <w:r>
        <w:rPr>
          <w:rFonts w:hint="eastAsia"/>
        </w:rPr>
        <w:t>导入新课。</w:t>
      </w:r>
    </w:p>
    <w:p w:rsidR="004527EB" w:rsidRDefault="004527EB" w:rsidP="004527EB">
      <w:pPr>
        <w:spacing w:line="240" w:lineRule="auto"/>
        <w:ind w:firstLineChars="200" w:firstLine="360"/>
      </w:pPr>
      <w:r>
        <w:rPr>
          <w:rFonts w:ascii="NEU-HZ-S92" w:hAnsi="NEU-HZ-S92"/>
        </w:rPr>
        <w:t>1</w:t>
      </w:r>
      <w:r>
        <w:t>.</w:t>
      </w:r>
      <w:r>
        <w:rPr>
          <w:rFonts w:hint="eastAsia"/>
        </w:rPr>
        <w:t>同学们</w:t>
      </w:r>
      <w:r>
        <w:rPr>
          <w:rFonts w:ascii="方正书宋_GBK" w:hAnsi="方正书宋_GBK"/>
        </w:rPr>
        <w:t>,</w:t>
      </w:r>
      <w:r>
        <w:rPr>
          <w:rFonts w:hint="eastAsia"/>
        </w:rPr>
        <w:t>今天老师给大家带来了一个动画短片</w:t>
      </w:r>
      <w:r>
        <w:rPr>
          <w:rFonts w:ascii="方正书宋_GBK" w:hAnsi="方正书宋_GBK"/>
        </w:rPr>
        <w:t>,</w:t>
      </w:r>
      <w:r>
        <w:rPr>
          <w:rFonts w:hint="eastAsia"/>
        </w:rPr>
        <w:t>请大家一起来欣赏一下吧。</w:t>
      </w:r>
    </w:p>
    <w:p w:rsidR="004527EB" w:rsidRDefault="004527EB" w:rsidP="004527EB">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675" name="语文ppt.jpg" descr="id:21475226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4527EB" w:rsidRDefault="004527EB" w:rsidP="004527EB">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《海的女儿》动画短片。</w:t>
      </w:r>
      <w:r>
        <w:tab/>
      </w:r>
    </w:p>
    <w:p w:rsidR="004527EB" w:rsidRDefault="004527EB" w:rsidP="004527EB">
      <w:pPr>
        <w:spacing w:line="240" w:lineRule="auto"/>
        <w:ind w:firstLineChars="200" w:firstLine="360"/>
      </w:pPr>
      <w:r>
        <w:rPr>
          <w:rFonts w:ascii="NEU-HZ-S92" w:hAnsi="NEU-HZ-S92"/>
        </w:rPr>
        <w:t>2</w:t>
      </w:r>
      <w:r>
        <w:t>.</w:t>
      </w:r>
      <w:r>
        <w:rPr>
          <w:rFonts w:hint="eastAsia"/>
        </w:rPr>
        <w:t>你们知道这里的主人公叫什么吗</w:t>
      </w:r>
      <w:r>
        <w:rPr>
          <w:rFonts w:ascii="方正书宋_GBK" w:hAnsi="方正书宋_GBK"/>
        </w:rPr>
        <w:t>?</w:t>
      </w:r>
      <w:r>
        <w:rPr>
          <w:rFonts w:hint="eastAsia"/>
        </w:rPr>
        <w:t>她是谁塑造的人物</w:t>
      </w:r>
      <w:r>
        <w:rPr>
          <w:rFonts w:ascii="方正书宋_GBK" w:hAnsi="方正书宋_GBK"/>
        </w:rPr>
        <w:t>?</w:t>
      </w:r>
    </w:p>
    <w:p w:rsidR="004527EB" w:rsidRDefault="004527EB" w:rsidP="004527EB">
      <w:pPr>
        <w:spacing w:line="240" w:lineRule="auto"/>
        <w:ind w:firstLineChars="200" w:firstLine="360"/>
      </w:pPr>
      <w:r>
        <w:rPr>
          <w:rFonts w:hint="eastAsia"/>
        </w:rPr>
        <w:t>学生分享搜集到的有关安徒生的资料</w:t>
      </w:r>
      <w:r>
        <w:rPr>
          <w:rFonts w:ascii="方正书宋_GBK" w:hAnsi="方正书宋_GBK"/>
        </w:rPr>
        <w:t>,</w:t>
      </w:r>
      <w:r>
        <w:rPr>
          <w:rFonts w:hint="eastAsia"/>
        </w:rPr>
        <w:t>教师相机补充。</w:t>
      </w:r>
    </w:p>
    <w:p w:rsidR="004527EB" w:rsidRDefault="004527EB" w:rsidP="004527EB">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676" name="语文ppt.jpg" descr="id:21475226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4527EB" w:rsidRDefault="004527EB" w:rsidP="004527EB">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安徒生</w:t>
      </w:r>
      <w:r>
        <w:rPr>
          <w:rFonts w:ascii="方正楷体_GBK" w:hAnsi="方正楷体_GBK"/>
        </w:rPr>
        <w:t>(</w:t>
      </w:r>
      <w:r>
        <w:t>1805</w:t>
      </w:r>
      <w:r>
        <w:rPr>
          <w:rFonts w:eastAsia="方正楷体_GBK" w:hint="eastAsia"/>
        </w:rPr>
        <w:t>—</w:t>
      </w:r>
      <w:r>
        <w:t>1875</w:t>
      </w:r>
      <w:r>
        <w:rPr>
          <w:rFonts w:ascii="方正楷体_GBK" w:hAnsi="方正楷体_GBK"/>
        </w:rPr>
        <w:t>),</w:t>
      </w:r>
      <w:r>
        <w:rPr>
          <w:rFonts w:eastAsia="方正楷体_GBK" w:hint="eastAsia"/>
        </w:rPr>
        <w:t>丹麦著名童话作家。生于鞋匠家庭</w:t>
      </w:r>
      <w:r>
        <w:rPr>
          <w:rFonts w:ascii="方正楷体_GBK" w:hAnsi="方正楷体_GBK"/>
        </w:rPr>
        <w:t>,</w:t>
      </w:r>
      <w:r>
        <w:rPr>
          <w:rFonts w:eastAsia="方正楷体_GBK" w:hint="eastAsia"/>
        </w:rPr>
        <w:t>童年生活贫苦</w:t>
      </w:r>
      <w:r>
        <w:rPr>
          <w:rFonts w:ascii="方正楷体_GBK" w:hAnsi="方正楷体_GBK"/>
        </w:rPr>
        <w:t>,</w:t>
      </w:r>
      <w:r>
        <w:rPr>
          <w:rFonts w:eastAsia="方正楷体_GBK" w:hint="eastAsia"/>
        </w:rPr>
        <w:t>他从小热爱文学</w:t>
      </w:r>
      <w:r>
        <w:rPr>
          <w:rFonts w:ascii="方正楷体_GBK" w:hAnsi="方正楷体_GBK"/>
        </w:rPr>
        <w:t>,</w:t>
      </w:r>
      <w:r>
        <w:rPr>
          <w:rFonts w:eastAsia="方正楷体_GBK" w:hint="eastAsia"/>
        </w:rPr>
        <w:t>一生主要靠稿费维持生活。安徒生的作品想象丰富</w:t>
      </w:r>
      <w:r>
        <w:rPr>
          <w:rFonts w:ascii="方正楷体_GBK" w:hAnsi="方正楷体_GBK"/>
        </w:rPr>
        <w:t>,</w:t>
      </w:r>
      <w:r>
        <w:rPr>
          <w:rFonts w:eastAsia="方正楷体_GBK" w:hint="eastAsia"/>
        </w:rPr>
        <w:t>情节生动</w:t>
      </w:r>
      <w:r>
        <w:rPr>
          <w:rFonts w:ascii="方正楷体_GBK" w:hAnsi="方正楷体_GBK"/>
        </w:rPr>
        <w:t>,</w:t>
      </w:r>
      <w:r>
        <w:rPr>
          <w:rFonts w:eastAsia="方正楷体_GBK" w:hint="eastAsia"/>
        </w:rPr>
        <w:t>语言朴素。他的很多童话作品都揭露了社会的黑暗和金钱支配一切的罪恶</w:t>
      </w:r>
      <w:r>
        <w:rPr>
          <w:rFonts w:ascii="方正楷体_GBK" w:hAnsi="方正楷体_GBK"/>
        </w:rPr>
        <w:t>,</w:t>
      </w:r>
      <w:r>
        <w:rPr>
          <w:rFonts w:eastAsia="方正楷体_GBK" w:hint="eastAsia"/>
        </w:rPr>
        <w:t>同情底层人民的苦难。代表作品有《丑小鸭》《皇帝的新装》《卖火柴的小女孩》《海的女儿》等。</w:t>
      </w:r>
    </w:p>
    <w:p w:rsidR="004527EB" w:rsidRDefault="004527EB" w:rsidP="004527EB">
      <w:pPr>
        <w:spacing w:line="240" w:lineRule="auto"/>
        <w:ind w:firstLineChars="200" w:firstLine="360"/>
      </w:pPr>
      <w:r>
        <w:rPr>
          <w:rFonts w:ascii="NEU-HZ-S92" w:hAnsi="NEU-HZ-S92"/>
        </w:rPr>
        <w:t>3</w:t>
      </w:r>
      <w:r>
        <w:t>.</w:t>
      </w:r>
      <w:r>
        <w:rPr>
          <w:rFonts w:hint="eastAsia"/>
        </w:rPr>
        <w:t>今天</w:t>
      </w:r>
      <w:r>
        <w:rPr>
          <w:rFonts w:ascii="方正书宋_GBK" w:hAnsi="方正书宋_GBK"/>
        </w:rPr>
        <w:t>,</w:t>
      </w:r>
      <w:r>
        <w:rPr>
          <w:rFonts w:hint="eastAsia"/>
        </w:rPr>
        <w:t>就让我们一起走进安徒生的童话作品《海的女儿》</w:t>
      </w:r>
      <w:r>
        <w:rPr>
          <w:rFonts w:ascii="方正书宋_GBK" w:hAnsi="方正书宋_GBK"/>
        </w:rPr>
        <w:t>,</w:t>
      </w:r>
      <w:r>
        <w:rPr>
          <w:rFonts w:hint="eastAsia"/>
        </w:rPr>
        <w:t>看看他是如何写出这样生动形象、美丽动人的故事的。</w:t>
      </w:r>
    </w:p>
    <w:p w:rsidR="004527EB" w:rsidRDefault="004527EB" w:rsidP="004527EB">
      <w:pPr>
        <w:spacing w:line="240" w:lineRule="auto"/>
        <w:ind w:firstLineChars="200" w:firstLine="360"/>
      </w:pPr>
      <w:r>
        <w:rPr>
          <w:rFonts w:ascii="NEU-HZ-S92" w:hAnsi="NEU-HZ-S92"/>
        </w:rPr>
        <w:t>4</w:t>
      </w:r>
      <w:r>
        <w:t>.</w:t>
      </w:r>
      <w:r>
        <w:rPr>
          <w:rFonts w:hint="eastAsia"/>
        </w:rPr>
        <w:t>板书课题</w:t>
      </w:r>
      <w:r>
        <w:rPr>
          <w:rFonts w:ascii="方正书宋_GBK" w:hAnsi="方正书宋_GBK"/>
        </w:rPr>
        <w:t>,</w:t>
      </w:r>
      <w:r>
        <w:rPr>
          <w:rFonts w:hint="eastAsia"/>
        </w:rPr>
        <w:t>齐读课题。</w:t>
      </w:r>
      <w:r>
        <w:rPr>
          <w:rFonts w:ascii="方正书宋_GBK" w:hAnsi="方正书宋_GBK"/>
        </w:rPr>
        <w:t>(</w:t>
      </w:r>
      <w:r>
        <w:rPr>
          <w:rFonts w:hint="eastAsia"/>
        </w:rPr>
        <w:t>板书</w:t>
      </w:r>
      <w:r>
        <w:rPr>
          <w:rFonts w:ascii="方正书宋_GBK" w:hAnsi="方正书宋_GBK"/>
        </w:rPr>
        <w:t>:</w:t>
      </w:r>
      <w:r>
        <w:rPr>
          <w:rFonts w:hint="eastAsia"/>
        </w:rPr>
        <w:t>海的女儿</w:t>
      </w:r>
      <w:r>
        <w:rPr>
          <w:rFonts w:ascii="方正书宋_GBK" w:hAnsi="方正书宋_GBK"/>
        </w:rPr>
        <w:t>)</w:t>
      </w:r>
    </w:p>
    <w:p w:rsidR="004527EB" w:rsidRDefault="004527EB" w:rsidP="004527EB">
      <w:pPr>
        <w:spacing w:line="240" w:lineRule="auto"/>
        <w:ind w:firstLineChars="200" w:firstLine="360"/>
      </w:pPr>
      <w:r>
        <w:rPr>
          <w:noProof/>
        </w:rPr>
        <w:drawing>
          <wp:inline distT="0" distB="0" distL="0" distR="0">
            <wp:extent cx="579240" cy="176040"/>
            <wp:effectExtent l="0" t="0" r="0" b="0"/>
            <wp:docPr id="2677" name="设计意图.jpg" descr="id:21475226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通过播放动画短片</w:t>
      </w:r>
      <w:r>
        <w:rPr>
          <w:rFonts w:ascii="方正楷体_GBK" w:hAnsi="方正楷体_GBK"/>
        </w:rPr>
        <w:t>,</w:t>
      </w:r>
      <w:r>
        <w:rPr>
          <w:rFonts w:eastAsia="方正楷体_GBK" w:hint="eastAsia"/>
        </w:rPr>
        <w:t>激发学生探索课文内容的兴趣</w:t>
      </w:r>
      <w:r>
        <w:rPr>
          <w:rFonts w:ascii="方正楷体_GBK" w:hAnsi="方正楷体_GBK"/>
        </w:rPr>
        <w:t>,</w:t>
      </w:r>
      <w:r>
        <w:rPr>
          <w:rFonts w:eastAsia="方正楷体_GBK" w:hint="eastAsia"/>
        </w:rPr>
        <w:t>调动学生学习的积极性。</w:t>
      </w:r>
    </w:p>
    <w:p w:rsidR="004527EB" w:rsidRDefault="004527EB" w:rsidP="004527EB">
      <w:pPr>
        <w:spacing w:line="240" w:lineRule="auto"/>
        <w:ind w:firstLineChars="200" w:firstLine="360"/>
        <w:jc w:val="center"/>
      </w:pPr>
      <w:r>
        <w:rPr>
          <w:noProof/>
        </w:rPr>
        <w:drawing>
          <wp:inline distT="0" distB="0" distL="0" distR="0">
            <wp:extent cx="529920" cy="213120"/>
            <wp:effectExtent l="0" t="0" r="0" b="0"/>
            <wp:docPr id="2678" name="方法二.jpg" descr="id:21475226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4"/>
                    <a:stretch>
                      <a:fillRect/>
                    </a:stretch>
                  </pic:blipFill>
                  <pic:spPr>
                    <a:xfrm>
                      <a:off x="0" y="0"/>
                      <a:ext cx="529920" cy="213120"/>
                    </a:xfrm>
                    <a:prstGeom prst="rect">
                      <a:avLst/>
                    </a:prstGeom>
                  </pic:spPr>
                </pic:pic>
              </a:graphicData>
            </a:graphic>
          </wp:inline>
        </w:drawing>
      </w:r>
    </w:p>
    <w:p w:rsidR="004527EB" w:rsidRDefault="004527EB" w:rsidP="004527EB">
      <w:pPr>
        <w:spacing w:line="240" w:lineRule="auto"/>
        <w:ind w:firstLineChars="200" w:firstLine="360"/>
      </w:pPr>
      <w:r>
        <w:rPr>
          <w:rFonts w:hint="eastAsia"/>
        </w:rPr>
        <w:t>读题质疑</w:t>
      </w:r>
      <w:r>
        <w:rPr>
          <w:rFonts w:ascii="方正书宋_GBK" w:hAnsi="方正书宋_GBK"/>
        </w:rPr>
        <w:t>,</w:t>
      </w:r>
      <w:r>
        <w:rPr>
          <w:rFonts w:hint="eastAsia"/>
        </w:rPr>
        <w:t>导入新课。</w:t>
      </w:r>
    </w:p>
    <w:p w:rsidR="004527EB" w:rsidRDefault="004527EB" w:rsidP="004527EB">
      <w:pPr>
        <w:spacing w:line="240" w:lineRule="auto"/>
      </w:pPr>
      <w:r>
        <w:t xml:space="preserve">　　</w:t>
      </w:r>
      <w:r>
        <w:rPr>
          <w:rFonts w:ascii="NEU-HZ-S92" w:hAnsi="NEU-HZ-S92"/>
        </w:rPr>
        <w:t>1</w:t>
      </w:r>
      <w:r>
        <w:t>.</w:t>
      </w:r>
      <w:r>
        <w:rPr>
          <w:rFonts w:hint="eastAsia"/>
        </w:rPr>
        <w:t>出示课题</w:t>
      </w:r>
      <w:r>
        <w:rPr>
          <w:rFonts w:ascii="方正书宋_GBK" w:hAnsi="方正书宋_GBK"/>
        </w:rPr>
        <w:t>,</w:t>
      </w:r>
      <w:r>
        <w:rPr>
          <w:rFonts w:hint="eastAsia"/>
        </w:rPr>
        <w:t>齐读课题。</w:t>
      </w:r>
    </w:p>
    <w:p w:rsidR="004527EB" w:rsidRDefault="004527EB" w:rsidP="004527EB">
      <w:pPr>
        <w:spacing w:line="240" w:lineRule="auto"/>
        <w:ind w:firstLineChars="200" w:firstLine="360"/>
      </w:pPr>
      <w:r>
        <w:rPr>
          <w:rFonts w:ascii="NEU-HZ-S92" w:hAnsi="NEU-HZ-S92"/>
        </w:rPr>
        <w:t>2</w:t>
      </w:r>
      <w:r>
        <w:t>.</w:t>
      </w:r>
      <w:r>
        <w:rPr>
          <w:rFonts w:hint="eastAsia"/>
        </w:rPr>
        <w:t>师引导</w:t>
      </w:r>
      <w:r>
        <w:rPr>
          <w:rFonts w:ascii="方正书宋_GBK" w:hAnsi="方正书宋_GBK"/>
        </w:rPr>
        <w:t>:</w:t>
      </w:r>
      <w:r>
        <w:rPr>
          <w:rFonts w:hint="eastAsia"/>
        </w:rPr>
        <w:t>同学们</w:t>
      </w:r>
      <w:r>
        <w:rPr>
          <w:rFonts w:ascii="方正书宋_GBK" w:hAnsi="方正书宋_GBK"/>
        </w:rPr>
        <w:t>,</w:t>
      </w:r>
      <w:r>
        <w:rPr>
          <w:rFonts w:hint="eastAsia"/>
        </w:rPr>
        <w:t>读了课题</w:t>
      </w:r>
      <w:r>
        <w:rPr>
          <w:rFonts w:ascii="方正书宋_GBK" w:hAnsi="方正书宋_GBK"/>
        </w:rPr>
        <w:t>,</w:t>
      </w:r>
      <w:r>
        <w:rPr>
          <w:rFonts w:hint="eastAsia"/>
        </w:rPr>
        <w:t>你有什么想法</w:t>
      </w:r>
      <w:r>
        <w:rPr>
          <w:rFonts w:ascii="方正书宋_GBK" w:hAnsi="方正书宋_GBK"/>
        </w:rPr>
        <w:t>?</w:t>
      </w:r>
      <w:r>
        <w:rPr>
          <w:rFonts w:hint="eastAsia"/>
        </w:rPr>
        <w:t>你想了解哪些内容</w:t>
      </w:r>
      <w:r>
        <w:rPr>
          <w:rFonts w:ascii="方正书宋_GBK" w:hAnsi="方正书宋_GBK"/>
        </w:rPr>
        <w:t>?</w:t>
      </w:r>
      <w:r>
        <w:rPr>
          <w:rFonts w:hint="eastAsia"/>
        </w:rPr>
        <w:t>学生畅谈想法。</w:t>
      </w:r>
    </w:p>
    <w:p w:rsidR="004527EB" w:rsidRDefault="004527EB" w:rsidP="004527EB">
      <w:pPr>
        <w:spacing w:line="240" w:lineRule="auto"/>
        <w:ind w:firstLineChars="200" w:firstLine="360"/>
      </w:pPr>
      <w:r>
        <w:rPr>
          <w:rFonts w:ascii="NEU-HZ-S92" w:hAnsi="NEU-HZ-S92"/>
        </w:rPr>
        <w:t>3</w:t>
      </w:r>
      <w:r>
        <w:t>.</w:t>
      </w:r>
      <w:r>
        <w:rPr>
          <w:rFonts w:hint="eastAsia"/>
        </w:rPr>
        <w:t>了解作者及原作。</w:t>
      </w:r>
    </w:p>
    <w:p w:rsidR="004527EB" w:rsidRDefault="004527EB" w:rsidP="004527EB">
      <w:pPr>
        <w:spacing w:line="240" w:lineRule="auto"/>
        <w:ind w:firstLineChars="200" w:firstLine="360"/>
      </w:pPr>
      <w:r>
        <w:rPr>
          <w:rFonts w:hint="eastAsia"/>
        </w:rPr>
        <w:t>学生汇报</w:t>
      </w:r>
      <w:r>
        <w:rPr>
          <w:rFonts w:ascii="方正书宋_GBK" w:hAnsi="方正书宋_GBK"/>
        </w:rPr>
        <w:t>,</w:t>
      </w:r>
      <w:r>
        <w:rPr>
          <w:rFonts w:hint="eastAsia"/>
        </w:rPr>
        <w:t>教师补充总结。</w:t>
      </w:r>
    </w:p>
    <w:p w:rsidR="004527EB" w:rsidRDefault="004527EB" w:rsidP="004527EB">
      <w:pPr>
        <w:spacing w:line="240" w:lineRule="auto"/>
        <w:ind w:firstLineChars="200" w:firstLine="360"/>
        <w:rPr>
          <w:rFonts w:eastAsia="方正楷体_GBK" w:hint="eastAsia"/>
        </w:rPr>
      </w:pPr>
      <w:r>
        <w:rPr>
          <w:noProof/>
        </w:rPr>
        <w:drawing>
          <wp:inline distT="0" distB="0" distL="0" distR="0">
            <wp:extent cx="579240" cy="176040"/>
            <wp:effectExtent l="0" t="0" r="0" b="0"/>
            <wp:docPr id="2679" name="设计意图.jpg" descr="id:21475226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通过让学生围绕课题畅谈想法</w:t>
      </w:r>
      <w:r>
        <w:rPr>
          <w:rFonts w:ascii="方正楷体_GBK" w:hAnsi="方正楷体_GBK"/>
        </w:rPr>
        <w:t>,</w:t>
      </w:r>
      <w:r>
        <w:rPr>
          <w:rFonts w:eastAsia="方正楷体_GBK" w:hint="eastAsia"/>
        </w:rPr>
        <w:t>激发学生探究的欲望</w:t>
      </w:r>
      <w:r>
        <w:rPr>
          <w:rFonts w:ascii="方正楷体_GBK" w:hAnsi="方正楷体_GBK"/>
        </w:rPr>
        <w:t>,</w:t>
      </w:r>
      <w:r>
        <w:rPr>
          <w:rFonts w:eastAsia="方正楷体_GBK" w:hint="eastAsia"/>
        </w:rPr>
        <w:t>为下一环节的学习做了铺垫。</w:t>
      </w:r>
    </w:p>
    <w:p w:rsidR="004527EB" w:rsidRDefault="004527EB" w:rsidP="004527EB">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自主学习</w:t>
      </w:r>
      <w:r>
        <w:rPr>
          <w:rFonts w:ascii="方正黑体_GBK" w:hAnsi="方正黑体_GBK"/>
          <w:color w:val="FF00FF"/>
          <w:sz w:val="21"/>
        </w:rPr>
        <w:t>,</w:t>
      </w:r>
      <w:r>
        <w:rPr>
          <w:rFonts w:eastAsia="方正黑体_GBK" w:hint="eastAsia"/>
          <w:color w:val="FF00FF"/>
          <w:sz w:val="21"/>
        </w:rPr>
        <w:t>合作探究</w:t>
      </w:r>
    </w:p>
    <w:p w:rsidR="004527EB" w:rsidRDefault="004527EB" w:rsidP="004527EB">
      <w:pPr>
        <w:spacing w:line="240" w:lineRule="auto"/>
      </w:pPr>
      <w:r>
        <w:t xml:space="preserve">　　</w:t>
      </w:r>
      <w:r>
        <w:rPr>
          <w:rFonts w:ascii="NEU-HZ-S92" w:hAnsi="NEU-HZ-S92"/>
        </w:rPr>
        <w:t>1</w:t>
      </w:r>
      <w:r>
        <w:t>.</w:t>
      </w:r>
      <w:r>
        <w:rPr>
          <w:rFonts w:hint="eastAsia"/>
        </w:rPr>
        <w:t>阅读“学习提示”</w:t>
      </w:r>
      <w:r>
        <w:rPr>
          <w:rFonts w:ascii="方正书宋_GBK" w:hAnsi="方正书宋_GBK"/>
        </w:rPr>
        <w:t>,</w:t>
      </w:r>
      <w:r>
        <w:rPr>
          <w:rFonts w:hint="eastAsia"/>
        </w:rPr>
        <w:t>明确学习任务。</w:t>
      </w:r>
    </w:p>
    <w:p w:rsidR="004527EB" w:rsidRDefault="004527EB" w:rsidP="004527EB">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课件出示“学习提示”内容。</w:t>
      </w:r>
    </w:p>
    <w:p w:rsidR="004527EB" w:rsidRDefault="004527EB" w:rsidP="004527EB">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681" name="语文ppt.jpg" descr="id:21475226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4527EB" w:rsidRDefault="004527EB" w:rsidP="004527EB">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“学习提示”中的内容。</w:t>
      </w:r>
      <w:r>
        <w:tab/>
      </w:r>
    </w:p>
    <w:p w:rsidR="004527EB" w:rsidRDefault="004527EB" w:rsidP="004527EB">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学生自由读</w:t>
      </w:r>
      <w:r>
        <w:rPr>
          <w:rFonts w:ascii="方正书宋_GBK" w:hAnsi="方正书宋_GBK"/>
        </w:rPr>
        <w:t>,</w:t>
      </w:r>
      <w:r>
        <w:rPr>
          <w:rFonts w:hint="eastAsia"/>
        </w:rPr>
        <w:t>梳理学习任务。</w:t>
      </w:r>
    </w:p>
    <w:p w:rsidR="004527EB" w:rsidRDefault="004527EB" w:rsidP="004527EB">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指名汇报</w:t>
      </w:r>
      <w:r>
        <w:rPr>
          <w:rFonts w:ascii="方正书宋_GBK" w:hAnsi="方正书宋_GBK"/>
        </w:rPr>
        <w:t>,</w:t>
      </w:r>
      <w:r>
        <w:rPr>
          <w:rFonts w:hint="eastAsia"/>
        </w:rPr>
        <w:t>师适时总结。</w:t>
      </w:r>
    </w:p>
    <w:p w:rsidR="004527EB" w:rsidRDefault="004527EB" w:rsidP="004527EB">
      <w:pPr>
        <w:spacing w:line="240" w:lineRule="auto"/>
        <w:ind w:firstLineChars="200" w:firstLine="360"/>
      </w:pPr>
      <w:r>
        <w:rPr>
          <w:rFonts w:ascii="NEU-HZ-S92" w:hAnsi="NEU-HZ-S92"/>
        </w:rPr>
        <w:lastRenderedPageBreak/>
        <w:t>2</w:t>
      </w:r>
      <w:r>
        <w:t>.</w:t>
      </w:r>
      <w:r>
        <w:rPr>
          <w:rFonts w:hint="eastAsia"/>
        </w:rPr>
        <w:t>初读课文</w:t>
      </w:r>
      <w:r>
        <w:rPr>
          <w:rFonts w:ascii="方正书宋_GBK" w:hAnsi="方正书宋_GBK"/>
        </w:rPr>
        <w:t>,</w:t>
      </w:r>
      <w:r>
        <w:rPr>
          <w:rFonts w:hint="eastAsia"/>
        </w:rPr>
        <w:t>学习生字。</w:t>
      </w:r>
    </w:p>
    <w:p w:rsidR="004527EB" w:rsidRDefault="004527EB" w:rsidP="004527EB">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快速默读课文</w:t>
      </w:r>
      <w:r>
        <w:rPr>
          <w:rFonts w:ascii="方正书宋_GBK" w:hAnsi="方正书宋_GBK"/>
        </w:rPr>
        <w:t>,</w:t>
      </w:r>
      <w:r>
        <w:rPr>
          <w:rFonts w:hint="eastAsia"/>
        </w:rPr>
        <w:t>要求读准字音</w:t>
      </w:r>
      <w:r>
        <w:rPr>
          <w:rFonts w:ascii="方正书宋_GBK" w:hAnsi="方正书宋_GBK"/>
        </w:rPr>
        <w:t>,</w:t>
      </w:r>
      <w:r>
        <w:rPr>
          <w:rFonts w:hint="eastAsia"/>
        </w:rPr>
        <w:t>读通语句。</w:t>
      </w:r>
      <w:r>
        <w:rPr>
          <w:rFonts w:ascii="方正书宋_GBK" w:hAnsi="方正书宋_GBK"/>
          <w:color w:val="FF00FF"/>
        </w:rPr>
        <w:t>(</w:t>
      </w:r>
      <w:r>
        <w:rPr>
          <w:rFonts w:hint="eastAsia"/>
          <w:color w:val="FF00FF"/>
        </w:rPr>
        <w:t>扫一扫《完全解读》本课时课文朗读二维码</w:t>
      </w:r>
      <w:r>
        <w:rPr>
          <w:rFonts w:ascii="方正书宋_GBK" w:hAnsi="方正书宋_GBK"/>
          <w:color w:val="FF00FF"/>
        </w:rPr>
        <w:t>,</w:t>
      </w:r>
      <w:r>
        <w:rPr>
          <w:rFonts w:hint="eastAsia"/>
          <w:color w:val="FF00FF"/>
        </w:rPr>
        <w:t>听标准情境课文范读</w:t>
      </w:r>
      <w:r>
        <w:rPr>
          <w:rFonts w:ascii="方正书宋_GBK" w:hAnsi="方正书宋_GBK"/>
          <w:color w:val="FF00FF"/>
        </w:rPr>
        <w:t>)</w:t>
      </w:r>
    </w:p>
    <w:p w:rsidR="004527EB" w:rsidRDefault="004527EB" w:rsidP="004527EB">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检查生字掌握情况。</w:t>
      </w:r>
    </w:p>
    <w:p w:rsidR="004527EB" w:rsidRDefault="004527EB" w:rsidP="004527EB">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682" name="语文ppt.jpg" descr="id:21475226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4527EB" w:rsidRDefault="004527EB" w:rsidP="004527EB">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矢、蔚、抚、硫、鲸、昵、恰。</w:t>
      </w:r>
      <w:r>
        <w:tab/>
      </w:r>
    </w:p>
    <w:p w:rsidR="004527EB" w:rsidRDefault="004527EB" w:rsidP="004527EB">
      <w:pPr>
        <w:spacing w:line="240" w:lineRule="auto"/>
        <w:ind w:firstLineChars="200" w:firstLine="360"/>
      </w:pPr>
      <w:r>
        <w:rPr>
          <w:rFonts w:hint="eastAsia"/>
        </w:rPr>
        <w:t>指名读生字</w:t>
      </w:r>
      <w:r>
        <w:rPr>
          <w:rFonts w:ascii="方正书宋_GBK" w:hAnsi="方正书宋_GBK"/>
        </w:rPr>
        <w:t>,</w:t>
      </w:r>
      <w:r>
        <w:rPr>
          <w:rFonts w:hint="eastAsia"/>
        </w:rPr>
        <w:t>教师相机正音。</w:t>
      </w:r>
    </w:p>
    <w:p w:rsidR="004527EB" w:rsidRDefault="004527EB" w:rsidP="004527EB">
      <w:pPr>
        <w:spacing w:line="240" w:lineRule="auto"/>
        <w:jc w:val="center"/>
      </w:pPr>
      <w:r>
        <w:rPr>
          <w:noProof/>
        </w:rPr>
        <w:drawing>
          <wp:inline distT="0" distB="0" distL="0" distR="0">
            <wp:extent cx="322920" cy="249840"/>
            <wp:effectExtent l="0" t="0" r="0" b="0"/>
            <wp:docPr id="2683" name="二次备课.jpg" descr="id:21475226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5"/>
                    <a:stretch>
                      <a:fillRect/>
                    </a:stretch>
                  </pic:blipFill>
                  <pic:spPr>
                    <a:xfrm>
                      <a:off x="0" y="0"/>
                      <a:ext cx="322920" cy="249840"/>
                    </a:xfrm>
                    <a:prstGeom prst="rect">
                      <a:avLst/>
                    </a:prstGeom>
                  </pic:spPr>
                </pic:pic>
              </a:graphicData>
            </a:graphic>
          </wp:inline>
        </w:drawing>
      </w:r>
    </w:p>
    <w:p w:rsidR="004527EB" w:rsidRDefault="004527EB" w:rsidP="004527EB">
      <w:pPr>
        <w:spacing w:line="240" w:lineRule="auto"/>
      </w:pPr>
      <w:r>
        <w:rPr>
          <w:rFonts w:eastAsia="方正楷体_GBK" w:hint="eastAsia"/>
        </w:rPr>
        <w:t>可通过形近字“矢—失”“硫—流”等辨析</w:t>
      </w:r>
      <w:r>
        <w:rPr>
          <w:rFonts w:ascii="方正楷体_GBK" w:hAnsi="方正楷体_GBK"/>
        </w:rPr>
        <w:t>,</w:t>
      </w:r>
      <w:r>
        <w:rPr>
          <w:rFonts w:eastAsia="方正楷体_GBK" w:hint="eastAsia"/>
        </w:rPr>
        <w:t>加强对生字的记忆。</w:t>
      </w:r>
    </w:p>
    <w:p w:rsidR="004527EB" w:rsidRDefault="004527EB" w:rsidP="004527EB">
      <w:pPr>
        <w:spacing w:line="240" w:lineRule="auto"/>
        <w:ind w:firstLineChars="200" w:firstLine="360"/>
      </w:pPr>
      <w:r>
        <w:rPr>
          <w:rFonts w:ascii="NEU-HZ-S92" w:hAnsi="NEU-HZ-S92"/>
        </w:rPr>
        <w:t>3</w:t>
      </w:r>
      <w:r>
        <w:t>.</w:t>
      </w:r>
      <w:r>
        <w:rPr>
          <w:rFonts w:hint="eastAsia"/>
        </w:rPr>
        <w:t>整体把握课文主要内容</w:t>
      </w:r>
      <w:r>
        <w:rPr>
          <w:rFonts w:ascii="方正书宋_GBK" w:hAnsi="方正书宋_GBK"/>
        </w:rPr>
        <w:t>,</w:t>
      </w:r>
      <w:r>
        <w:rPr>
          <w:rFonts w:hint="eastAsia"/>
        </w:rPr>
        <w:t>尝试理清课文层次。</w:t>
      </w:r>
    </w:p>
    <w:p w:rsidR="004527EB" w:rsidRDefault="004527EB" w:rsidP="004527EB">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交流汇报课文大致内容。</w:t>
      </w:r>
    </w:p>
    <w:p w:rsidR="004527EB" w:rsidRDefault="004527EB" w:rsidP="004527EB">
      <w:pPr>
        <w:spacing w:line="240" w:lineRule="auto"/>
        <w:ind w:firstLineChars="200" w:firstLine="360"/>
      </w:pPr>
      <w:r>
        <w:rPr>
          <w:rFonts w:hint="eastAsia"/>
        </w:rPr>
        <w:t>组内交流</w:t>
      </w:r>
      <w:r>
        <w:rPr>
          <w:rFonts w:ascii="方正书宋_GBK" w:hAnsi="方正书宋_GBK"/>
        </w:rPr>
        <w:t>,</w:t>
      </w:r>
      <w:r>
        <w:rPr>
          <w:rFonts w:hint="eastAsia"/>
        </w:rPr>
        <w:t>集中汇报</w:t>
      </w:r>
      <w:r>
        <w:rPr>
          <w:rFonts w:ascii="方正书宋_GBK" w:hAnsi="方正书宋_GBK"/>
        </w:rPr>
        <w:t>:</w:t>
      </w:r>
      <w:r>
        <w:rPr>
          <w:rFonts w:hint="eastAsia"/>
        </w:rPr>
        <w:t>课文重点介绍了六个海公主中年龄最小的那位公主</w:t>
      </w:r>
      <w:r>
        <w:rPr>
          <w:rFonts w:ascii="方正书宋_GBK" w:hAnsi="方正书宋_GBK"/>
        </w:rPr>
        <w:t>,</w:t>
      </w:r>
      <w:r>
        <w:rPr>
          <w:rFonts w:hint="eastAsia"/>
        </w:rPr>
        <w:t>也就是整个故事的主人公——小人鱼。</w:t>
      </w:r>
    </w:p>
    <w:p w:rsidR="004527EB" w:rsidRDefault="004527EB" w:rsidP="004527EB">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划分课文层次。</w:t>
      </w:r>
    </w:p>
    <w:p w:rsidR="004527EB" w:rsidRDefault="004527EB" w:rsidP="004527EB">
      <w:pPr>
        <w:spacing w:line="240" w:lineRule="auto"/>
        <w:ind w:firstLineChars="200" w:firstLine="360"/>
      </w:pPr>
      <w:r>
        <w:rPr>
          <w:rFonts w:hint="eastAsia"/>
        </w:rPr>
        <w:t>组内交流</w:t>
      </w:r>
      <w:r>
        <w:rPr>
          <w:rFonts w:ascii="方正书宋_GBK" w:hAnsi="方正书宋_GBK"/>
        </w:rPr>
        <w:t>,</w:t>
      </w:r>
      <w:r>
        <w:rPr>
          <w:rFonts w:hint="eastAsia"/>
        </w:rPr>
        <w:t>全班汇报</w:t>
      </w:r>
      <w:r>
        <w:rPr>
          <w:rFonts w:ascii="方正书宋_GBK" w:hAnsi="方正书宋_GBK"/>
        </w:rPr>
        <w:t>,</w:t>
      </w:r>
      <w:r>
        <w:rPr>
          <w:rFonts w:hint="eastAsia"/>
        </w:rPr>
        <w:t>教师适时指导</w:t>
      </w:r>
      <w:r>
        <w:rPr>
          <w:rFonts w:ascii="方正书宋_GBK" w:hAnsi="方正书宋_GBK"/>
        </w:rPr>
        <w:t>:</w:t>
      </w:r>
      <w:r>
        <w:rPr>
          <w:rFonts w:hint="eastAsia"/>
        </w:rPr>
        <w:t>第一部分是第</w:t>
      </w:r>
      <w:r>
        <w:t>1~2</w:t>
      </w:r>
      <w:r>
        <w:rPr>
          <w:rFonts w:hint="eastAsia"/>
        </w:rPr>
        <w:t>自然段</w:t>
      </w:r>
      <w:r>
        <w:rPr>
          <w:rFonts w:ascii="方正书宋_GBK" w:hAnsi="方正书宋_GBK"/>
        </w:rPr>
        <w:t>,</w:t>
      </w:r>
      <w:r>
        <w:rPr>
          <w:rFonts w:hint="eastAsia"/>
        </w:rPr>
        <w:t>描绘了奇异的海底世界</w:t>
      </w:r>
      <w:r>
        <w:rPr>
          <w:rFonts w:ascii="方正书宋_GBK" w:hAnsi="方正书宋_GBK"/>
        </w:rPr>
        <w:t>,</w:t>
      </w:r>
      <w:r>
        <w:rPr>
          <w:rFonts w:hint="eastAsia"/>
        </w:rPr>
        <w:t>重点介绍了海王的宫殿</w:t>
      </w:r>
      <w:r>
        <w:rPr>
          <w:rFonts w:ascii="方正书宋_GBK" w:hAnsi="方正书宋_GBK"/>
        </w:rPr>
        <w:t>;</w:t>
      </w:r>
      <w:r>
        <w:rPr>
          <w:rFonts w:hint="eastAsia"/>
        </w:rPr>
        <w:t>第二部分是第</w:t>
      </w:r>
      <w:r>
        <w:t>3~6</w:t>
      </w:r>
      <w:r>
        <w:rPr>
          <w:rFonts w:hint="eastAsia"/>
        </w:rPr>
        <w:t>自然段</w:t>
      </w:r>
      <w:r>
        <w:rPr>
          <w:rFonts w:ascii="方正书宋_GBK" w:hAnsi="方正书宋_GBK"/>
        </w:rPr>
        <w:t>,</w:t>
      </w:r>
      <w:r>
        <w:rPr>
          <w:rFonts w:hint="eastAsia"/>
        </w:rPr>
        <w:t>写了住在海底的海公主们的生活</w:t>
      </w:r>
      <w:r>
        <w:rPr>
          <w:rFonts w:ascii="方正书宋_GBK" w:hAnsi="方正书宋_GBK"/>
        </w:rPr>
        <w:t>,</w:t>
      </w:r>
      <w:r>
        <w:rPr>
          <w:rFonts w:hint="eastAsia"/>
        </w:rPr>
        <w:t>重点写了她们如何布置属于自己的花坛</w:t>
      </w:r>
      <w:r>
        <w:rPr>
          <w:rFonts w:ascii="方正书宋_GBK" w:hAnsi="方正书宋_GBK"/>
        </w:rPr>
        <w:t>;</w:t>
      </w:r>
      <w:r>
        <w:rPr>
          <w:rFonts w:hint="eastAsia"/>
        </w:rPr>
        <w:t>第三部分是第</w:t>
      </w:r>
      <w:r>
        <w:t>7~10</w:t>
      </w:r>
      <w:r>
        <w:rPr>
          <w:rFonts w:hint="eastAsia"/>
        </w:rPr>
        <w:t>自然段</w:t>
      </w:r>
      <w:r>
        <w:rPr>
          <w:rFonts w:ascii="方正书宋_GBK" w:hAnsi="方正书宋_GBK"/>
        </w:rPr>
        <w:t>,</w:t>
      </w:r>
      <w:r>
        <w:rPr>
          <w:rFonts w:hint="eastAsia"/>
        </w:rPr>
        <w:t>写了最小的海公主最喜欢听关于人类世界的故事</w:t>
      </w:r>
      <w:r>
        <w:rPr>
          <w:rFonts w:ascii="方正书宋_GBK" w:hAnsi="方正书宋_GBK"/>
        </w:rPr>
        <w:t>,</w:t>
      </w:r>
      <w:r>
        <w:rPr>
          <w:rFonts w:hint="eastAsia"/>
        </w:rPr>
        <w:t>可祖母告诉她要等到年满十五岁</w:t>
      </w:r>
      <w:r>
        <w:rPr>
          <w:rFonts w:ascii="方正书宋_GBK" w:hAnsi="方正书宋_GBK"/>
        </w:rPr>
        <w:t>,</w:t>
      </w:r>
      <w:r>
        <w:rPr>
          <w:rFonts w:hint="eastAsia"/>
        </w:rPr>
        <w:t>才能浮到水面上去</w:t>
      </w:r>
      <w:r>
        <w:rPr>
          <w:rFonts w:ascii="方正书宋_GBK" w:hAnsi="方正书宋_GBK"/>
        </w:rPr>
        <w:t>,</w:t>
      </w:r>
      <w:r>
        <w:rPr>
          <w:rFonts w:hint="eastAsia"/>
        </w:rPr>
        <w:t>她对此“渴望得厉害”</w:t>
      </w:r>
      <w:r>
        <w:rPr>
          <w:rFonts w:ascii="方正书宋_GBK" w:hAnsi="方正书宋_GBK"/>
        </w:rPr>
        <w:t>;</w:t>
      </w:r>
      <w:r>
        <w:rPr>
          <w:rFonts w:hint="eastAsia"/>
        </w:rPr>
        <w:t>第四部分是第</w:t>
      </w:r>
      <w:r>
        <w:t>11</w:t>
      </w:r>
      <w:r>
        <w:rPr>
          <w:rFonts w:hint="eastAsia"/>
        </w:rPr>
        <w:t>自然段</w:t>
      </w:r>
      <w:r>
        <w:rPr>
          <w:rFonts w:ascii="方正书宋_GBK" w:hAnsi="方正书宋_GBK"/>
        </w:rPr>
        <w:t>,</w:t>
      </w:r>
      <w:r>
        <w:rPr>
          <w:rFonts w:hint="eastAsia"/>
        </w:rPr>
        <w:t>告诉读者现在最大的海公主可以浮到水面上去了</w:t>
      </w:r>
      <w:r>
        <w:rPr>
          <w:rFonts w:ascii="方正书宋_GBK" w:hAnsi="方正书宋_GBK"/>
        </w:rPr>
        <w:t>,</w:t>
      </w:r>
      <w:r>
        <w:rPr>
          <w:rFonts w:hint="eastAsia"/>
        </w:rPr>
        <w:t>从而激发学生阅读整个故事的兴趣。</w:t>
      </w:r>
    </w:p>
    <w:p w:rsidR="004527EB" w:rsidRDefault="004527EB" w:rsidP="004527EB">
      <w:pPr>
        <w:spacing w:line="240" w:lineRule="auto"/>
        <w:jc w:val="center"/>
      </w:pPr>
      <w:r>
        <w:rPr>
          <w:noProof/>
        </w:rPr>
        <w:drawing>
          <wp:inline distT="0" distB="0" distL="0" distR="0">
            <wp:extent cx="322920" cy="249840"/>
            <wp:effectExtent l="0" t="0" r="0" b="0"/>
            <wp:docPr id="2684" name="二次备课.jpg" descr="id:21475226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5"/>
                    <a:stretch>
                      <a:fillRect/>
                    </a:stretch>
                  </pic:blipFill>
                  <pic:spPr>
                    <a:xfrm>
                      <a:off x="0" y="0"/>
                      <a:ext cx="322920" cy="249840"/>
                    </a:xfrm>
                    <a:prstGeom prst="rect">
                      <a:avLst/>
                    </a:prstGeom>
                  </pic:spPr>
                </pic:pic>
              </a:graphicData>
            </a:graphic>
          </wp:inline>
        </w:drawing>
      </w:r>
    </w:p>
    <w:p w:rsidR="004527EB" w:rsidRDefault="004527EB" w:rsidP="004527EB">
      <w:pPr>
        <w:spacing w:line="240" w:lineRule="auto"/>
      </w:pPr>
      <w:r>
        <w:rPr>
          <w:rFonts w:eastAsia="方正楷体_GBK" w:hint="eastAsia"/>
        </w:rPr>
        <w:t>可引导学生在相关的段落旁作适当的批注。</w:t>
      </w:r>
    </w:p>
    <w:p w:rsidR="004527EB" w:rsidRDefault="004527EB" w:rsidP="004527EB">
      <w:pPr>
        <w:spacing w:line="240" w:lineRule="auto"/>
        <w:ind w:firstLineChars="200" w:firstLine="360"/>
      </w:pPr>
      <w:r>
        <w:rPr>
          <w:rFonts w:ascii="NEU-HZ-S92" w:hAnsi="NEU-HZ-S92"/>
        </w:rPr>
        <w:t>4</w:t>
      </w:r>
      <w:r>
        <w:t>.</w:t>
      </w:r>
      <w:r>
        <w:rPr>
          <w:rFonts w:hint="eastAsia"/>
        </w:rPr>
        <w:t>品析想象</w:t>
      </w:r>
      <w:r>
        <w:rPr>
          <w:rFonts w:ascii="方正书宋_GBK" w:hAnsi="方正书宋_GBK"/>
        </w:rPr>
        <w:t>,</w:t>
      </w:r>
      <w:r>
        <w:rPr>
          <w:rFonts w:hint="eastAsia"/>
        </w:rPr>
        <w:t>体会童话的奇妙。</w:t>
      </w:r>
    </w:p>
    <w:p w:rsidR="004527EB" w:rsidRDefault="004527EB" w:rsidP="004527EB">
      <w:pPr>
        <w:spacing w:line="240" w:lineRule="auto"/>
        <w:ind w:firstLineChars="200" w:firstLine="360"/>
      </w:pPr>
      <w:r>
        <w:rPr>
          <w:rFonts w:ascii="方正书宋_GBK" w:hAnsi="方正书宋_GBK"/>
        </w:rPr>
        <w:lastRenderedPageBreak/>
        <w:t>(</w:t>
      </w:r>
      <w:r>
        <w:t>1</w:t>
      </w:r>
      <w:r>
        <w:rPr>
          <w:rFonts w:ascii="方正书宋_GBK" w:hAnsi="方正书宋_GBK"/>
        </w:rPr>
        <w:t>)</w:t>
      </w:r>
      <w:r>
        <w:rPr>
          <w:rFonts w:hint="eastAsia"/>
        </w:rPr>
        <w:t>学生默读课文</w:t>
      </w:r>
      <w:r>
        <w:rPr>
          <w:rFonts w:ascii="方正书宋_GBK" w:hAnsi="方正书宋_GBK"/>
        </w:rPr>
        <w:t>,</w:t>
      </w:r>
      <w:r>
        <w:rPr>
          <w:rFonts w:hint="eastAsia"/>
        </w:rPr>
        <w:t>画出充满奇特想象的句子。</w:t>
      </w:r>
    </w:p>
    <w:p w:rsidR="004527EB" w:rsidRDefault="004527EB" w:rsidP="004527EB">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交流汇报</w:t>
      </w:r>
      <w:r>
        <w:rPr>
          <w:rFonts w:ascii="方正书宋_GBK" w:hAnsi="方正书宋_GBK"/>
        </w:rPr>
        <w:t>,</w:t>
      </w:r>
      <w:r>
        <w:rPr>
          <w:rFonts w:hint="eastAsia"/>
        </w:rPr>
        <w:t>引导想象。</w:t>
      </w:r>
    </w:p>
    <w:p w:rsidR="004527EB" w:rsidRDefault="004527EB" w:rsidP="004527EB">
      <w:pPr>
        <w:spacing w:line="240" w:lineRule="auto"/>
        <w:ind w:firstLineChars="200" w:firstLine="360"/>
      </w:pPr>
      <w:r>
        <w:t>①</w:t>
      </w:r>
      <w:r>
        <w:rPr>
          <w:rFonts w:hint="eastAsia"/>
        </w:rPr>
        <w:t>交流海底世界及海王宫殿的神奇。</w:t>
      </w:r>
    </w:p>
    <w:p w:rsidR="004527EB" w:rsidRDefault="004527EB" w:rsidP="004527EB">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685" name="语文ppt.jpg" descr="id:21475226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4527EB" w:rsidRDefault="004527EB" w:rsidP="004527EB">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w:t>
      </w:r>
      <w:r>
        <w:t>2</w:t>
      </w:r>
      <w:r>
        <w:rPr>
          <w:rFonts w:eastAsia="方正楷体_GBK" w:hint="eastAsia"/>
        </w:rPr>
        <w:t>自然段中的“不是的……自动开合”。</w:t>
      </w:r>
    </w:p>
    <w:p w:rsidR="004527EB" w:rsidRDefault="004527EB" w:rsidP="004527EB">
      <w:pPr>
        <w:spacing w:line="240" w:lineRule="auto"/>
        <w:ind w:firstLineChars="200" w:firstLine="360"/>
      </w:pPr>
      <w:r>
        <w:rPr>
          <w:rFonts w:hint="eastAsia"/>
        </w:rPr>
        <w:t>指导学生朗读</w:t>
      </w:r>
      <w:r>
        <w:rPr>
          <w:rFonts w:ascii="方正书宋_GBK" w:hAnsi="方正书宋_GBK"/>
        </w:rPr>
        <w:t>,</w:t>
      </w:r>
      <w:r>
        <w:rPr>
          <w:rFonts w:hint="eastAsia"/>
        </w:rPr>
        <w:t>表现出宫殿的富丽堂皇。</w:t>
      </w:r>
    </w:p>
    <w:p w:rsidR="004527EB" w:rsidRDefault="004527EB" w:rsidP="004527EB">
      <w:pPr>
        <w:spacing w:line="240" w:lineRule="auto"/>
        <w:jc w:val="center"/>
      </w:pPr>
      <w:r>
        <w:rPr>
          <w:noProof/>
        </w:rPr>
        <w:drawing>
          <wp:inline distT="0" distB="0" distL="0" distR="0">
            <wp:extent cx="322920" cy="249840"/>
            <wp:effectExtent l="0" t="0" r="0" b="0"/>
            <wp:docPr id="2686" name="二次备课.jpg" descr="id:21475226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5"/>
                    <a:stretch>
                      <a:fillRect/>
                    </a:stretch>
                  </pic:blipFill>
                  <pic:spPr>
                    <a:xfrm>
                      <a:off x="0" y="0"/>
                      <a:ext cx="322920" cy="249840"/>
                    </a:xfrm>
                    <a:prstGeom prst="rect">
                      <a:avLst/>
                    </a:prstGeom>
                  </pic:spPr>
                </pic:pic>
              </a:graphicData>
            </a:graphic>
          </wp:inline>
        </w:drawing>
      </w:r>
    </w:p>
    <w:p w:rsidR="004527EB" w:rsidRDefault="004527EB" w:rsidP="004527EB">
      <w:pPr>
        <w:spacing w:line="240" w:lineRule="auto"/>
      </w:pPr>
      <w:r>
        <w:rPr>
          <w:rFonts w:eastAsia="方正楷体_GBK" w:hint="eastAsia"/>
        </w:rPr>
        <w:t>引导学生对比现实世界</w:t>
      </w:r>
      <w:r>
        <w:rPr>
          <w:rFonts w:ascii="方正楷体_GBK" w:hAnsi="方正楷体_GBK"/>
        </w:rPr>
        <w:t>,</w:t>
      </w:r>
      <w:r>
        <w:rPr>
          <w:rFonts w:eastAsia="方正楷体_GBK" w:hint="eastAsia"/>
        </w:rPr>
        <w:t>感受童话的奇妙。</w:t>
      </w:r>
    </w:p>
    <w:p w:rsidR="004527EB" w:rsidRDefault="004527EB" w:rsidP="004527EB">
      <w:pPr>
        <w:spacing w:line="240" w:lineRule="auto"/>
        <w:ind w:firstLineChars="200" w:firstLine="360"/>
      </w:pPr>
      <w:r>
        <w:t>②</w:t>
      </w:r>
      <w:r>
        <w:rPr>
          <w:rFonts w:hint="eastAsia"/>
        </w:rPr>
        <w:t>交流花园的神奇。</w:t>
      </w:r>
    </w:p>
    <w:p w:rsidR="004527EB" w:rsidRDefault="004527EB" w:rsidP="004527EB">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687" name="语文ppt.jpg" descr="id:21475226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4527EB" w:rsidRDefault="004527EB" w:rsidP="004527EB">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w:t>
      </w:r>
      <w:r>
        <w:t>5</w:t>
      </w:r>
      <w:r>
        <w:rPr>
          <w:rFonts w:eastAsia="方正楷体_GBK" w:hint="eastAsia"/>
        </w:rPr>
        <w:t>自然段中的“宫殿外面……蓝色光彩”。</w:t>
      </w:r>
    </w:p>
    <w:p w:rsidR="004527EB" w:rsidRDefault="004527EB" w:rsidP="004527EB">
      <w:pPr>
        <w:spacing w:line="240" w:lineRule="auto"/>
        <w:ind w:firstLineChars="200" w:firstLine="360"/>
      </w:pPr>
      <w:r>
        <w:rPr>
          <w:rFonts w:hint="eastAsia"/>
        </w:rPr>
        <w:t>指导学生朗读</w:t>
      </w:r>
      <w:r>
        <w:rPr>
          <w:rFonts w:ascii="方正书宋_GBK" w:hAnsi="方正书宋_GBK"/>
        </w:rPr>
        <w:t>,</w:t>
      </w:r>
      <w:r>
        <w:rPr>
          <w:rFonts w:hint="eastAsia"/>
        </w:rPr>
        <w:t>体会出花园的绚丽多彩。</w:t>
      </w:r>
    </w:p>
    <w:p w:rsidR="004527EB" w:rsidRDefault="004527EB" w:rsidP="004527EB">
      <w:pPr>
        <w:spacing w:line="240" w:lineRule="auto"/>
        <w:ind w:firstLineChars="200" w:firstLine="360"/>
      </w:pPr>
      <w:r>
        <w:t>③</w:t>
      </w:r>
      <w:r>
        <w:rPr>
          <w:rFonts w:hint="eastAsia"/>
        </w:rPr>
        <w:t>交流体会海公主们生活的奇妙。</w:t>
      </w:r>
    </w:p>
    <w:p w:rsidR="004527EB" w:rsidRDefault="004527EB" w:rsidP="004527EB">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688" name="语文ppt.jpg" descr="id:21475226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4527EB" w:rsidRDefault="004527EB" w:rsidP="004527EB">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w:t>
      </w:r>
      <w:r>
        <w:t>4</w:t>
      </w:r>
      <w:r>
        <w:rPr>
          <w:rFonts w:eastAsia="方正楷体_GBK" w:hint="eastAsia"/>
        </w:rPr>
        <w:t>自然段中的“那些琥珀……抚摸自己”。</w:t>
      </w:r>
    </w:p>
    <w:p w:rsidR="004527EB" w:rsidRDefault="004527EB" w:rsidP="004527EB">
      <w:pPr>
        <w:spacing w:line="240" w:lineRule="auto"/>
        <w:ind w:firstLineChars="200" w:firstLine="360"/>
      </w:pPr>
      <w:r>
        <w:rPr>
          <w:rFonts w:hint="eastAsia"/>
        </w:rPr>
        <w:t>指导学生朗读</w:t>
      </w:r>
      <w:r>
        <w:rPr>
          <w:rFonts w:ascii="方正书宋_GBK" w:hAnsi="方正书宋_GBK"/>
        </w:rPr>
        <w:t>,</w:t>
      </w:r>
      <w:r>
        <w:rPr>
          <w:rFonts w:hint="eastAsia"/>
        </w:rPr>
        <w:t>体会出海公主们的生活充满奇幻色彩。</w:t>
      </w:r>
    </w:p>
    <w:p w:rsidR="004527EB" w:rsidRDefault="004527EB" w:rsidP="004527EB">
      <w:pPr>
        <w:spacing w:line="240" w:lineRule="auto"/>
        <w:ind w:firstLineChars="200" w:firstLine="360"/>
      </w:pPr>
      <w:r>
        <w:rPr>
          <w:rFonts w:ascii="NEU-HZ-S92" w:hAnsi="NEU-HZ-S92"/>
        </w:rPr>
        <w:t>5</w:t>
      </w:r>
      <w:r>
        <w:t>.</w:t>
      </w:r>
      <w:r>
        <w:rPr>
          <w:rFonts w:hint="eastAsia"/>
        </w:rPr>
        <w:t>交流对小人鱼的印象。</w:t>
      </w:r>
    </w:p>
    <w:p w:rsidR="004527EB" w:rsidRDefault="004527EB" w:rsidP="004527EB">
      <w:pPr>
        <w:spacing w:line="240" w:lineRule="auto"/>
        <w:ind w:firstLineChars="200" w:firstLine="360"/>
      </w:pPr>
      <w:r>
        <w:rPr>
          <w:rFonts w:hint="eastAsia"/>
        </w:rPr>
        <w:t>学生组内交流</w:t>
      </w:r>
      <w:r>
        <w:rPr>
          <w:rFonts w:ascii="方正书宋_GBK" w:hAnsi="方正书宋_GBK"/>
        </w:rPr>
        <w:t>,</w:t>
      </w:r>
      <w:r>
        <w:rPr>
          <w:rFonts w:hint="eastAsia"/>
        </w:rPr>
        <w:t>集中汇报</w:t>
      </w:r>
      <w:r>
        <w:rPr>
          <w:rFonts w:ascii="方正书宋_GBK" w:hAnsi="方正书宋_GBK"/>
        </w:rPr>
        <w:t>,</w:t>
      </w:r>
      <w:r>
        <w:rPr>
          <w:rFonts w:hint="eastAsia"/>
        </w:rPr>
        <w:t>教师指导</w:t>
      </w:r>
      <w:r>
        <w:rPr>
          <w:rFonts w:ascii="方正书宋_GBK" w:hAnsi="方正书宋_GBK"/>
        </w:rPr>
        <w:t>:</w:t>
      </w:r>
      <w:r>
        <w:rPr>
          <w:rFonts w:hint="eastAsia"/>
        </w:rPr>
        <w:t>美丽、与众不同、对人类世界充满向往。</w:t>
      </w:r>
    </w:p>
    <w:p w:rsidR="004527EB" w:rsidRDefault="004527EB" w:rsidP="004527EB">
      <w:pPr>
        <w:spacing w:line="240" w:lineRule="auto"/>
        <w:jc w:val="center"/>
      </w:pPr>
      <w:r>
        <w:rPr>
          <w:noProof/>
        </w:rPr>
        <w:drawing>
          <wp:inline distT="0" distB="0" distL="0" distR="0">
            <wp:extent cx="322920" cy="249840"/>
            <wp:effectExtent l="0" t="0" r="0" b="0"/>
            <wp:docPr id="2689" name="二次备课.jpg" descr="id:21475226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5"/>
                    <a:stretch>
                      <a:fillRect/>
                    </a:stretch>
                  </pic:blipFill>
                  <pic:spPr>
                    <a:xfrm>
                      <a:off x="0" y="0"/>
                      <a:ext cx="322920" cy="249840"/>
                    </a:xfrm>
                    <a:prstGeom prst="rect">
                      <a:avLst/>
                    </a:prstGeom>
                  </pic:spPr>
                </pic:pic>
              </a:graphicData>
            </a:graphic>
          </wp:inline>
        </w:drawing>
      </w:r>
    </w:p>
    <w:p w:rsidR="004527EB" w:rsidRDefault="004527EB" w:rsidP="004527EB">
      <w:pPr>
        <w:spacing w:line="240" w:lineRule="auto"/>
      </w:pPr>
      <w:r>
        <w:rPr>
          <w:rFonts w:eastAsia="方正楷体_GBK" w:hint="eastAsia"/>
        </w:rPr>
        <w:t>让学生结合课文具体语句进行把握。</w:t>
      </w:r>
    </w:p>
    <w:p w:rsidR="004527EB" w:rsidRDefault="004527EB" w:rsidP="004527EB">
      <w:pPr>
        <w:spacing w:line="240" w:lineRule="auto"/>
        <w:ind w:firstLineChars="200" w:firstLine="360"/>
      </w:pPr>
      <w:r>
        <w:rPr>
          <w:rFonts w:ascii="NEU-HZ-S92" w:hAnsi="NEU-HZ-S92"/>
        </w:rPr>
        <w:t>6</w:t>
      </w:r>
      <w:r>
        <w:t>.</w:t>
      </w:r>
      <w:r>
        <w:rPr>
          <w:rFonts w:hint="eastAsia"/>
        </w:rPr>
        <w:t>读了这个故事</w:t>
      </w:r>
      <w:r>
        <w:rPr>
          <w:rFonts w:ascii="方正书宋_GBK" w:hAnsi="方正书宋_GBK"/>
        </w:rPr>
        <w:t>,</w:t>
      </w:r>
      <w:r>
        <w:rPr>
          <w:rFonts w:hint="eastAsia"/>
        </w:rPr>
        <w:t>你有什么感受</w:t>
      </w:r>
      <w:r>
        <w:rPr>
          <w:rFonts w:ascii="方正书宋_GBK" w:hAnsi="方正书宋_GBK"/>
        </w:rPr>
        <w:t>?</w:t>
      </w:r>
      <w:r>
        <w:rPr>
          <w:rFonts w:hint="eastAsia"/>
        </w:rPr>
        <w:t>你想对小人鱼说些什么</w:t>
      </w:r>
      <w:r>
        <w:rPr>
          <w:rFonts w:ascii="方正书宋_GBK" w:hAnsi="方正书宋_GBK"/>
        </w:rPr>
        <w:t>?</w:t>
      </w:r>
    </w:p>
    <w:p w:rsidR="004527EB" w:rsidRDefault="004527EB" w:rsidP="004527EB">
      <w:pPr>
        <w:spacing w:line="240" w:lineRule="auto"/>
        <w:ind w:firstLineChars="200" w:firstLine="360"/>
      </w:pPr>
      <w:r>
        <w:rPr>
          <w:rFonts w:hint="eastAsia"/>
        </w:rPr>
        <w:t>学生畅谈感受。</w:t>
      </w:r>
    </w:p>
    <w:p w:rsidR="004527EB" w:rsidRDefault="004527EB" w:rsidP="004527EB">
      <w:pPr>
        <w:spacing w:line="240" w:lineRule="auto"/>
        <w:ind w:firstLineChars="200" w:firstLine="360"/>
        <w:rPr>
          <w:rFonts w:eastAsia="方正楷体_GBK" w:hint="eastAsia"/>
        </w:rPr>
      </w:pPr>
      <w:r>
        <w:rPr>
          <w:noProof/>
        </w:rPr>
        <w:lastRenderedPageBreak/>
        <w:drawing>
          <wp:inline distT="0" distB="0" distL="0" distR="0">
            <wp:extent cx="579240" cy="176040"/>
            <wp:effectExtent l="0" t="0" r="0" b="0"/>
            <wp:docPr id="2690" name="设计意图.jpg" descr="id:21475227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通过前几课的学习铺垫</w:t>
      </w:r>
      <w:r>
        <w:rPr>
          <w:rFonts w:ascii="方正楷体_GBK" w:hAnsi="方正楷体_GBK"/>
        </w:rPr>
        <w:t>,</w:t>
      </w:r>
      <w:r>
        <w:rPr>
          <w:rFonts w:eastAsia="方正楷体_GBK" w:hint="eastAsia"/>
        </w:rPr>
        <w:t>这节课可以大胆放手让学生自学</w:t>
      </w:r>
      <w:r>
        <w:rPr>
          <w:rFonts w:ascii="方正楷体_GBK" w:hAnsi="方正楷体_GBK"/>
        </w:rPr>
        <w:t>,</w:t>
      </w:r>
      <w:r>
        <w:rPr>
          <w:rFonts w:eastAsia="方正楷体_GBK" w:hint="eastAsia"/>
        </w:rPr>
        <w:t>在自学中发现不足</w:t>
      </w:r>
      <w:r>
        <w:rPr>
          <w:rFonts w:ascii="方正楷体_GBK" w:hAnsi="方正楷体_GBK"/>
        </w:rPr>
        <w:t>,</w:t>
      </w:r>
      <w:r>
        <w:rPr>
          <w:rFonts w:eastAsia="方正楷体_GBK" w:hint="eastAsia"/>
        </w:rPr>
        <w:t>达到拓展运用的效果。</w:t>
      </w:r>
    </w:p>
    <w:p w:rsidR="004527EB" w:rsidRDefault="004527EB" w:rsidP="004527EB">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回顾总结</w:t>
      </w:r>
      <w:r>
        <w:rPr>
          <w:rFonts w:ascii="方正黑体_GBK" w:hAnsi="方正黑体_GBK"/>
          <w:color w:val="FF00FF"/>
          <w:sz w:val="21"/>
        </w:rPr>
        <w:t>,</w:t>
      </w:r>
      <w:r>
        <w:rPr>
          <w:rFonts w:eastAsia="方正黑体_GBK" w:hint="eastAsia"/>
          <w:color w:val="FF00FF"/>
          <w:sz w:val="21"/>
        </w:rPr>
        <w:t>习得方法</w:t>
      </w:r>
    </w:p>
    <w:p w:rsidR="004527EB" w:rsidRDefault="004527EB" w:rsidP="004527EB">
      <w:pPr>
        <w:spacing w:line="240" w:lineRule="auto"/>
      </w:pPr>
      <w:r>
        <w:t xml:space="preserve">　　</w:t>
      </w:r>
      <w:r>
        <w:rPr>
          <w:rFonts w:ascii="NEU-HZ-S92" w:hAnsi="NEU-HZ-S92"/>
        </w:rPr>
        <w:t>1</w:t>
      </w:r>
      <w:r>
        <w:t>.</w:t>
      </w:r>
      <w:r>
        <w:rPr>
          <w:rFonts w:hint="eastAsia"/>
        </w:rPr>
        <w:t>总结童话的写法。</w:t>
      </w:r>
    </w:p>
    <w:p w:rsidR="004527EB" w:rsidRDefault="004527EB" w:rsidP="004527EB">
      <w:pPr>
        <w:spacing w:line="240" w:lineRule="auto"/>
        <w:ind w:firstLineChars="200" w:firstLine="360"/>
      </w:pPr>
      <w:r>
        <w:rPr>
          <w:rFonts w:hint="eastAsia"/>
        </w:rPr>
        <w:t>学生组内交流</w:t>
      </w:r>
      <w:r>
        <w:rPr>
          <w:rFonts w:ascii="方正书宋_GBK" w:hAnsi="方正书宋_GBK"/>
        </w:rPr>
        <w:t>,</w:t>
      </w:r>
      <w:r>
        <w:rPr>
          <w:rFonts w:hint="eastAsia"/>
        </w:rPr>
        <w:t>集中汇报。</w:t>
      </w:r>
    </w:p>
    <w:p w:rsidR="004527EB" w:rsidRDefault="004527EB" w:rsidP="004527EB">
      <w:pPr>
        <w:spacing w:line="240" w:lineRule="auto"/>
        <w:ind w:firstLineChars="200" w:firstLine="360"/>
      </w:pPr>
      <w:r>
        <w:rPr>
          <w:rFonts w:ascii="NEU-HZ-S92" w:hAnsi="NEU-HZ-S92"/>
        </w:rPr>
        <w:t>2</w:t>
      </w:r>
      <w:r>
        <w:t>.</w:t>
      </w:r>
      <w:r>
        <w:rPr>
          <w:rFonts w:hint="eastAsia"/>
        </w:rPr>
        <w:t>感受童话的奇妙。</w:t>
      </w:r>
    </w:p>
    <w:p w:rsidR="004527EB" w:rsidRDefault="004527EB" w:rsidP="004527EB">
      <w:pPr>
        <w:spacing w:line="240" w:lineRule="auto"/>
        <w:ind w:firstLineChars="200" w:firstLine="360"/>
      </w:pPr>
      <w:r>
        <w:rPr>
          <w:rFonts w:hint="eastAsia"/>
        </w:rPr>
        <w:t>故事情节奇幻、丰富的想象力、小故事大道理。</w:t>
      </w:r>
    </w:p>
    <w:p w:rsidR="004527EB" w:rsidRDefault="004527EB" w:rsidP="004527EB">
      <w:pPr>
        <w:spacing w:line="240" w:lineRule="auto"/>
        <w:ind w:firstLineChars="200" w:firstLine="360"/>
        <w:rPr>
          <w:rFonts w:eastAsia="方正楷体_GBK" w:hint="eastAsia"/>
        </w:rPr>
      </w:pPr>
      <w:r>
        <w:rPr>
          <w:noProof/>
        </w:rPr>
        <w:drawing>
          <wp:inline distT="0" distB="0" distL="0" distR="0">
            <wp:extent cx="579240" cy="176040"/>
            <wp:effectExtent l="0" t="0" r="0" b="0"/>
            <wp:docPr id="2692" name="设计意图.jpg" descr="id:21475227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让学生在文本阅读中受到美的熏陶。</w:t>
      </w:r>
    </w:p>
    <w:p w:rsidR="004527EB" w:rsidRDefault="004527EB" w:rsidP="004527EB">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拓展延伸</w:t>
      </w:r>
      <w:r>
        <w:rPr>
          <w:rFonts w:ascii="方正黑体_GBK" w:hAnsi="方正黑体_GBK"/>
          <w:color w:val="FF00FF"/>
          <w:sz w:val="21"/>
        </w:rPr>
        <w:t>,</w:t>
      </w:r>
      <w:r>
        <w:rPr>
          <w:rFonts w:eastAsia="方正黑体_GBK" w:hint="eastAsia"/>
          <w:color w:val="FF00FF"/>
          <w:sz w:val="21"/>
        </w:rPr>
        <w:t>布置作业</w:t>
      </w:r>
    </w:p>
    <w:p w:rsidR="004527EB" w:rsidRDefault="004527EB" w:rsidP="004527EB">
      <w:pPr>
        <w:spacing w:line="240" w:lineRule="auto"/>
      </w:pPr>
      <w:r>
        <w:t xml:space="preserve">　　</w:t>
      </w:r>
      <w:r>
        <w:rPr>
          <w:rFonts w:ascii="NEU-HZ-S92" w:hAnsi="NEU-HZ-S92"/>
        </w:rPr>
        <w:t>1</w:t>
      </w:r>
      <w:r>
        <w:t>.</w:t>
      </w:r>
      <w:r>
        <w:rPr>
          <w:rFonts w:hint="eastAsia"/>
        </w:rPr>
        <w:t>拓展阅读</w:t>
      </w:r>
      <w:r>
        <w:rPr>
          <w:rFonts w:ascii="方正书宋_GBK" w:hAnsi="方正书宋_GBK"/>
        </w:rPr>
        <w:t>:</w:t>
      </w:r>
      <w:r>
        <w:rPr>
          <w:rFonts w:hint="eastAsia"/>
        </w:rPr>
        <w:t>《海的女儿》《象鼻子桥》《三兄弟学本领》《快乐的小红鞋》。</w:t>
      </w:r>
    </w:p>
    <w:p w:rsidR="004527EB" w:rsidRDefault="004527EB" w:rsidP="004527EB">
      <w:pPr>
        <w:spacing w:line="240" w:lineRule="auto"/>
        <w:ind w:firstLineChars="200" w:firstLine="360"/>
      </w:pPr>
      <w:r>
        <w:rPr>
          <w:rFonts w:ascii="NEU-HZ-S92" w:hAnsi="NEU-HZ-S92"/>
          <w:color w:val="FF00FF"/>
        </w:rPr>
        <w:t>2</w:t>
      </w:r>
      <w:r>
        <w:rPr>
          <w:color w:val="FF00FF"/>
        </w:rPr>
        <w:t>.</w:t>
      </w:r>
      <w:r>
        <w:rPr>
          <w:rFonts w:hint="eastAsia"/>
          <w:color w:val="FF00FF"/>
        </w:rPr>
        <w:t>完成《完全解读》小册子中的课后作业内容。</w:t>
      </w:r>
    </w:p>
    <w:p w:rsidR="004527EB" w:rsidRDefault="004527EB" w:rsidP="004527EB">
      <w:pPr>
        <w:spacing w:line="240" w:lineRule="auto"/>
        <w:ind w:firstLineChars="200" w:firstLine="360"/>
      </w:pPr>
      <w:r>
        <w:rPr>
          <w:noProof/>
        </w:rPr>
        <w:drawing>
          <wp:inline distT="0" distB="0" distL="0" distR="0">
            <wp:extent cx="579240" cy="176040"/>
            <wp:effectExtent l="0" t="0" r="0" b="0"/>
            <wp:docPr id="2694" name="设计意图.jpg" descr="id:21475227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做好课内外有效延伸</w:t>
      </w:r>
      <w:r>
        <w:rPr>
          <w:rFonts w:ascii="方正楷体_GBK" w:hAnsi="方正楷体_GBK"/>
        </w:rPr>
        <w:t>,</w:t>
      </w:r>
      <w:r>
        <w:rPr>
          <w:rFonts w:eastAsia="方正楷体_GBK" w:hint="eastAsia"/>
        </w:rPr>
        <w:t>培养学生的语文素养</w:t>
      </w:r>
      <w:r>
        <w:rPr>
          <w:rFonts w:ascii="方正楷体_GBK" w:hAnsi="方正楷体_GBK"/>
        </w:rPr>
        <w:t>,</w:t>
      </w:r>
      <w:r>
        <w:rPr>
          <w:rFonts w:eastAsia="方正楷体_GBK" w:hint="eastAsia"/>
        </w:rPr>
        <w:t>教学重难点得以突破。</w:t>
      </w:r>
    </w:p>
    <w:p w:rsidR="004527EB" w:rsidRDefault="004527EB" w:rsidP="004527EB">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2695" name="本课小结.jpg" descr="id:21475227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6"/>
                    <a:stretch>
                      <a:fillRect/>
                    </a:stretch>
                  </pic:blipFill>
                  <pic:spPr>
                    <a:xfrm>
                      <a:off x="0" y="0"/>
                      <a:ext cx="521280" cy="180000"/>
                    </a:xfrm>
                    <a:prstGeom prst="rect">
                      <a:avLst/>
                    </a:prstGeom>
                  </pic:spPr>
                </pic:pic>
              </a:graphicData>
            </a:graphic>
          </wp:inline>
        </w:drawing>
      </w:r>
    </w:p>
    <w:p w:rsidR="004527EB" w:rsidRDefault="004527EB" w:rsidP="004527EB">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本节略读课重在引领学生品味语言</w:t>
      </w:r>
      <w:r>
        <w:rPr>
          <w:rFonts w:ascii="方正楷体_GBK" w:hAnsi="方正楷体_GBK"/>
        </w:rPr>
        <w:t>,</w:t>
      </w:r>
      <w:r>
        <w:rPr>
          <w:rFonts w:eastAsia="方正楷体_GBK" w:hint="eastAsia"/>
        </w:rPr>
        <w:t>感悟童话的奇妙</w:t>
      </w:r>
      <w:r>
        <w:rPr>
          <w:rFonts w:ascii="方正楷体_GBK" w:hAnsi="方正楷体_GBK"/>
        </w:rPr>
        <w:t>,</w:t>
      </w:r>
      <w:r>
        <w:rPr>
          <w:rFonts w:eastAsia="方正楷体_GBK" w:hint="eastAsia"/>
        </w:rPr>
        <w:t>体会人物真善美的形象。本课的教学</w:t>
      </w:r>
      <w:r>
        <w:rPr>
          <w:rFonts w:ascii="方正楷体_GBK" w:hAnsi="方正楷体_GBK"/>
        </w:rPr>
        <w:t>,</w:t>
      </w:r>
      <w:r>
        <w:rPr>
          <w:rFonts w:eastAsia="方正楷体_GBK" w:hint="eastAsia"/>
        </w:rPr>
        <w:t>激发了学生阅读原作的兴趣。</w:t>
      </w:r>
      <w:r>
        <w:rPr>
          <w:noProof/>
        </w:rPr>
        <w:drawing>
          <wp:inline distT="0" distB="0" distL="0" distR="0">
            <wp:extent cx="37080" cy="155160"/>
            <wp:effectExtent l="0" t="0" r="0" b="0"/>
            <wp:docPr id="2696" name="zwt.jpg" descr="id:21475227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7" cstate="print"/>
                    <a:stretch>
                      <a:fillRect/>
                    </a:stretch>
                  </pic:blipFill>
                  <pic:spPr>
                    <a:xfrm>
                      <a:off x="0" y="0"/>
                      <a:ext cx="37080" cy="155160"/>
                    </a:xfrm>
                    <a:prstGeom prst="rect">
                      <a:avLst/>
                    </a:prstGeom>
                  </pic:spPr>
                </pic:pic>
              </a:graphicData>
            </a:graphic>
          </wp:inline>
        </w:drawing>
      </w:r>
    </w:p>
    <w:p w:rsidR="004527EB" w:rsidRDefault="004527EB" w:rsidP="004527EB">
      <w:pPr>
        <w:spacing w:line="240" w:lineRule="auto"/>
        <w:jc w:val="center"/>
      </w:pPr>
      <w:r>
        <w:rPr>
          <w:noProof/>
        </w:rPr>
        <w:drawing>
          <wp:inline distT="0" distB="0" distL="0" distR="0">
            <wp:extent cx="2014920" cy="432720"/>
            <wp:effectExtent l="0" t="0" r="0" b="0"/>
            <wp:docPr id="2697" name="板书设计.jpg" descr="id:21475227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8"/>
                    <a:stretch>
                      <a:fillRect/>
                    </a:stretch>
                  </pic:blipFill>
                  <pic:spPr>
                    <a:xfrm>
                      <a:off x="0" y="0"/>
                      <a:ext cx="2014920" cy="432720"/>
                    </a:xfrm>
                    <a:prstGeom prst="rect">
                      <a:avLst/>
                    </a:prstGeom>
                  </pic:spPr>
                </pic:pic>
              </a:graphicData>
            </a:graphic>
          </wp:inline>
        </w:drawing>
      </w:r>
    </w:p>
    <w:p w:rsidR="004527EB" w:rsidRDefault="004527EB" w:rsidP="004527EB">
      <w:pPr>
        <w:spacing w:line="240" w:lineRule="auto"/>
      </w:pPr>
    </w:p>
    <w:p w:rsidR="004527EB" w:rsidRDefault="004527EB" w:rsidP="004527EB">
      <w:pPr>
        <w:spacing w:line="240" w:lineRule="auto"/>
        <w:jc w:val="center"/>
      </w:pPr>
      <w:r>
        <w:rPr>
          <w:rFonts w:hint="eastAsia"/>
        </w:rPr>
        <w:t>海的女儿</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奇妙的想象</m:t>
                  </m:r>
                </m:e>
              </m:mr>
              <m:mr>
                <m:e>
                  <m:r>
                    <m:rPr>
                      <m:nor/>
                    </m:rPr>
                    <w:rPr>
                      <w:rFonts w:hAnsi="NEU-BZ"/>
                      <w:szCs w:val="18"/>
                    </w:rPr>
                    <m:t>美丽的灵魂</m:t>
                  </m:r>
                </m:e>
              </m:mr>
            </m:m>
          </m:e>
        </m:d>
      </m:oMath>
    </w:p>
    <w:p w:rsidR="004527EB" w:rsidRDefault="004527EB" w:rsidP="004527EB">
      <w:pPr>
        <w:spacing w:line="240" w:lineRule="auto"/>
        <w:jc w:val="center"/>
      </w:pPr>
      <w:r>
        <w:rPr>
          <w:noProof/>
        </w:rPr>
        <w:drawing>
          <wp:inline distT="0" distB="0" distL="0" distR="0">
            <wp:extent cx="2014920" cy="432720"/>
            <wp:effectExtent l="0" t="0" r="0" b="0"/>
            <wp:docPr id="2701" name="教学反思.jpg" descr="id:21475227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a:stretch>
                      <a:fillRect/>
                    </a:stretch>
                  </pic:blipFill>
                  <pic:spPr>
                    <a:xfrm>
                      <a:off x="0" y="0"/>
                      <a:ext cx="2014920" cy="432720"/>
                    </a:xfrm>
                    <a:prstGeom prst="rect">
                      <a:avLst/>
                    </a:prstGeom>
                  </pic:spPr>
                </pic:pic>
              </a:graphicData>
            </a:graphic>
          </wp:inline>
        </w:drawing>
      </w:r>
    </w:p>
    <w:p w:rsidR="004527EB" w:rsidRDefault="004527EB" w:rsidP="004527EB">
      <w:pPr>
        <w:spacing w:line="240" w:lineRule="auto"/>
        <w:ind w:firstLineChars="200" w:firstLine="360"/>
      </w:pPr>
      <w:r>
        <w:rPr>
          <w:rFonts w:ascii="NEU-HZ-S92" w:hAnsi="NEU-HZ-S92"/>
        </w:rPr>
        <w:t>1</w:t>
      </w:r>
      <w:r>
        <w:t>.</w:t>
      </w:r>
      <w:r>
        <w:rPr>
          <w:rFonts w:hint="eastAsia"/>
        </w:rPr>
        <w:t>对于篇幅较长的文章</w:t>
      </w:r>
      <w:r>
        <w:rPr>
          <w:rFonts w:ascii="方正书宋_GBK" w:hAnsi="方正书宋_GBK"/>
        </w:rPr>
        <w:t>,</w:t>
      </w:r>
      <w:r>
        <w:rPr>
          <w:rFonts w:hint="eastAsia"/>
        </w:rPr>
        <w:t>要引导学生快速默读课文。在把握文章主要内容的基础上</w:t>
      </w:r>
      <w:r>
        <w:rPr>
          <w:rFonts w:ascii="方正书宋_GBK" w:hAnsi="方正书宋_GBK"/>
        </w:rPr>
        <w:t>,</w:t>
      </w:r>
      <w:r>
        <w:rPr>
          <w:rFonts w:hint="eastAsia"/>
        </w:rPr>
        <w:t>引导学生通过抓住关键语句</w:t>
      </w:r>
      <w:r>
        <w:rPr>
          <w:rFonts w:ascii="方正书宋_GBK" w:hAnsi="方正书宋_GBK"/>
        </w:rPr>
        <w:t>,</w:t>
      </w:r>
      <w:r>
        <w:rPr>
          <w:rFonts w:hint="eastAsia"/>
        </w:rPr>
        <w:t>深入分析人物品质</w:t>
      </w:r>
      <w:r>
        <w:rPr>
          <w:rFonts w:ascii="方正书宋_GBK" w:hAnsi="方正书宋_GBK"/>
        </w:rPr>
        <w:t>,</w:t>
      </w:r>
      <w:r>
        <w:rPr>
          <w:rFonts w:hint="eastAsia"/>
        </w:rPr>
        <w:t>学会有理有据地表达自己的观点。</w:t>
      </w:r>
    </w:p>
    <w:p w:rsidR="004527EB" w:rsidRDefault="004527EB" w:rsidP="004527EB">
      <w:pPr>
        <w:spacing w:line="240" w:lineRule="auto"/>
        <w:ind w:firstLineChars="200" w:firstLine="360"/>
      </w:pPr>
      <w:r>
        <w:rPr>
          <w:rFonts w:ascii="NEU-HZ-S92" w:hAnsi="NEU-HZ-S92"/>
        </w:rPr>
        <w:lastRenderedPageBreak/>
        <w:t>2</w:t>
      </w:r>
      <w:r>
        <w:t>.</w:t>
      </w:r>
      <w:r>
        <w:rPr>
          <w:rFonts w:hint="eastAsia"/>
        </w:rPr>
        <w:t>童话故事作为一类题材</w:t>
      </w:r>
      <w:r>
        <w:rPr>
          <w:rFonts w:ascii="方正书宋_GBK" w:hAnsi="方正书宋_GBK"/>
        </w:rPr>
        <w:t>,</w:t>
      </w:r>
      <w:r>
        <w:rPr>
          <w:rFonts w:hint="eastAsia"/>
        </w:rPr>
        <w:t>在教学中最重要的就是引导学生感受文章的写法</w:t>
      </w:r>
      <w:r>
        <w:rPr>
          <w:rFonts w:ascii="方正书宋_GBK" w:hAnsi="方正书宋_GBK"/>
        </w:rPr>
        <w:t>,</w:t>
      </w:r>
      <w:r>
        <w:rPr>
          <w:rFonts w:hint="eastAsia"/>
        </w:rPr>
        <w:t>并尝试运用到自己编写的童话故事中。</w:t>
      </w:r>
    </w:p>
    <w:p w:rsidR="004527EB" w:rsidRDefault="004527EB" w:rsidP="004527EB">
      <w:pPr>
        <w:spacing w:line="240" w:lineRule="auto"/>
        <w:ind w:firstLineChars="200" w:firstLine="360"/>
      </w:pPr>
      <w:r>
        <w:rPr>
          <w:rFonts w:ascii="NEU-HZ-S92" w:hAnsi="NEU-HZ-S92"/>
        </w:rPr>
        <w:t>3</w:t>
      </w:r>
      <w:r>
        <w:t>.</w:t>
      </w:r>
      <w:r>
        <w:rPr>
          <w:rFonts w:hint="eastAsia"/>
        </w:rPr>
        <w:t>选取童话片段来引导学生阅读一本书甚至一类书</w:t>
      </w:r>
      <w:r>
        <w:rPr>
          <w:rFonts w:ascii="方正书宋_GBK" w:hAnsi="方正书宋_GBK"/>
        </w:rPr>
        <w:t>,</w:t>
      </w:r>
      <w:r>
        <w:rPr>
          <w:rFonts w:hint="eastAsia"/>
        </w:rPr>
        <w:t>能够快速激发学生的阅读兴趣</w:t>
      </w:r>
      <w:r>
        <w:rPr>
          <w:rFonts w:ascii="方正书宋_GBK" w:hAnsi="方正书宋_GBK"/>
        </w:rPr>
        <w:t>,</w:t>
      </w:r>
      <w:r>
        <w:rPr>
          <w:rFonts w:hint="eastAsia"/>
        </w:rPr>
        <w:t>拓展阅读量。</w:t>
      </w:r>
    </w:p>
    <w:p w:rsidR="004527EB" w:rsidRDefault="004527EB" w:rsidP="004527EB">
      <w:pPr>
        <w:spacing w:line="240" w:lineRule="auto"/>
        <w:jc w:val="center"/>
      </w:pPr>
      <w:r>
        <w:rPr>
          <w:noProof/>
        </w:rPr>
        <w:drawing>
          <wp:inline distT="0" distB="0" distL="0" distR="0">
            <wp:extent cx="2014920" cy="432720"/>
            <wp:effectExtent l="0" t="0" r="0" b="0"/>
            <wp:docPr id="2702" name="教学参考资料.jpg" descr="id:21475227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0"/>
                    <a:stretch>
                      <a:fillRect/>
                    </a:stretch>
                  </pic:blipFill>
                  <pic:spPr>
                    <a:xfrm>
                      <a:off x="0" y="0"/>
                      <a:ext cx="2014920" cy="432720"/>
                    </a:xfrm>
                    <a:prstGeom prst="rect">
                      <a:avLst/>
                    </a:prstGeom>
                  </pic:spPr>
                </pic:pic>
              </a:graphicData>
            </a:graphic>
          </wp:inline>
        </w:drawing>
      </w:r>
    </w:p>
    <w:p w:rsidR="004527EB" w:rsidRDefault="004527EB" w:rsidP="004527EB">
      <w:pPr>
        <w:spacing w:line="240" w:lineRule="auto"/>
        <w:ind w:firstLineChars="200" w:firstLine="360"/>
        <w:jc w:val="center"/>
      </w:pPr>
      <w:r>
        <w:rPr>
          <w:rFonts w:eastAsia="方正黑体_GBK" w:hint="eastAsia"/>
        </w:rPr>
        <w:t>译者叶君健先生对《海的女儿》的评价</w:t>
      </w:r>
    </w:p>
    <w:p w:rsidR="004527EB" w:rsidRDefault="004527EB" w:rsidP="004527EB">
      <w:pPr>
        <w:spacing w:line="240" w:lineRule="auto"/>
        <w:ind w:firstLineChars="200" w:firstLine="360"/>
      </w:pPr>
      <w:r>
        <w:rPr>
          <w:rFonts w:eastAsia="方正仿宋_GBK" w:hint="eastAsia"/>
        </w:rPr>
        <w:t>《海的女儿》提出了一个很重要的、对于人类具有普遍意义的问题</w:t>
      </w:r>
      <w:r>
        <w:rPr>
          <w:rFonts w:ascii="方正仿宋_GBK" w:hAnsi="方正仿宋_GBK"/>
        </w:rPr>
        <w:t>,</w:t>
      </w:r>
      <w:r>
        <w:rPr>
          <w:rFonts w:eastAsia="方正仿宋_GBK" w:hint="eastAsia"/>
        </w:rPr>
        <w:t>即“灵魂”问题。人具有一般动物所没有的一件最宝贵的东西——“灵魂”。……在安徒生看来</w:t>
      </w:r>
      <w:r>
        <w:rPr>
          <w:rFonts w:ascii="方正仿宋_GBK" w:hAnsi="方正仿宋_GBK"/>
        </w:rPr>
        <w:t>,</w:t>
      </w:r>
      <w:r>
        <w:rPr>
          <w:rFonts w:eastAsia="方正仿宋_GBK" w:hint="eastAsia"/>
        </w:rPr>
        <w:t>它是“品质和理想”的融合体。因为“人”具有这种特点</w:t>
      </w:r>
      <w:r>
        <w:rPr>
          <w:rFonts w:ascii="方正仿宋_GBK" w:hAnsi="方正仿宋_GBK"/>
        </w:rPr>
        <w:t>,</w:t>
      </w:r>
      <w:r>
        <w:rPr>
          <w:rFonts w:eastAsia="方正仿宋_GBK" w:hint="eastAsia"/>
        </w:rPr>
        <w:t>所以小人鱼才不惜牺牲她可能在海底世界享受到的三百年的快乐而去追求一个“人”的灵魂。她虽然最后没能得到这个“灵魂”</w:t>
      </w:r>
      <w:r>
        <w:rPr>
          <w:rFonts w:ascii="方正仿宋_GBK" w:hAnsi="方正仿宋_GBK"/>
        </w:rPr>
        <w:t>,</w:t>
      </w:r>
      <w:r>
        <w:rPr>
          <w:rFonts w:eastAsia="方正仿宋_GBK" w:hint="eastAsia"/>
        </w:rPr>
        <w:t>但她的行为是按照“灵魂”要求的规范而做出的。她最后牺牲了自己而保全了王子的生命</w:t>
      </w:r>
      <w:r>
        <w:rPr>
          <w:rFonts w:ascii="方正仿宋_GBK" w:hAnsi="方正仿宋_GBK"/>
        </w:rPr>
        <w:t>,</w:t>
      </w:r>
      <w:r>
        <w:rPr>
          <w:rFonts w:eastAsia="方正仿宋_GBK" w:hint="eastAsia"/>
        </w:rPr>
        <w:t>牺牲了自己的幸福而使别人幸福。和那些“没有灵魂的人”</w:t>
      </w:r>
      <w:r>
        <w:rPr>
          <w:rFonts w:ascii="方正仿宋_GBK" w:hAnsi="方正仿宋_GBK"/>
        </w:rPr>
        <w:t>,</w:t>
      </w:r>
      <w:r>
        <w:rPr>
          <w:rFonts w:eastAsia="方正仿宋_GBK" w:hint="eastAsia"/>
        </w:rPr>
        <w:t>也就是说已经堕落为一个低级动物</w:t>
      </w:r>
      <w:r>
        <w:rPr>
          <w:rFonts w:ascii="方正仿宋_GBK" w:hAnsi="方正仿宋_GBK"/>
        </w:rPr>
        <w:t>,</w:t>
      </w:r>
      <w:r>
        <w:rPr>
          <w:rFonts w:eastAsia="方正仿宋_GBK" w:hint="eastAsia"/>
        </w:rPr>
        <w:t>甚至比低级动物还要低劣的动物相比较</w:t>
      </w:r>
      <w:r>
        <w:rPr>
          <w:rFonts w:ascii="方正仿宋_GBK" w:hAnsi="方正仿宋_GBK"/>
        </w:rPr>
        <w:t>,</w:t>
      </w:r>
      <w:r>
        <w:rPr>
          <w:rFonts w:eastAsia="方正仿宋_GBK" w:hint="eastAsia"/>
        </w:rPr>
        <w:t>她的努力虽然得到了悲剧的结局</w:t>
      </w:r>
      <w:r>
        <w:rPr>
          <w:rFonts w:ascii="方正仿宋_GBK" w:hAnsi="方正仿宋_GBK"/>
        </w:rPr>
        <w:t>,</w:t>
      </w:r>
      <w:r>
        <w:rPr>
          <w:rFonts w:eastAsia="方正仿宋_GBK" w:hint="eastAsia"/>
        </w:rPr>
        <w:t>但她的品质是伟大的</w:t>
      </w:r>
      <w:r>
        <w:rPr>
          <w:rFonts w:ascii="方正仿宋_GBK" w:hAnsi="方正仿宋_GBK"/>
        </w:rPr>
        <w:t>,</w:t>
      </w:r>
      <w:r>
        <w:rPr>
          <w:rFonts w:eastAsia="方正仿宋_GBK" w:hint="eastAsia"/>
        </w:rPr>
        <w:t>所以有关她的这个故事在今天</w:t>
      </w:r>
      <w:r>
        <w:rPr>
          <w:rFonts w:ascii="方正仿宋_GBK" w:hAnsi="方正仿宋_GBK"/>
        </w:rPr>
        <w:t>,</w:t>
      </w:r>
      <w:r>
        <w:rPr>
          <w:rFonts w:eastAsia="方正仿宋_GBK" w:hint="eastAsia"/>
        </w:rPr>
        <w:t>甚至在明天</w:t>
      </w:r>
      <w:r>
        <w:rPr>
          <w:rFonts w:ascii="方正仿宋_GBK" w:hAnsi="方正仿宋_GBK"/>
        </w:rPr>
        <w:t>,</w:t>
      </w:r>
      <w:r>
        <w:rPr>
          <w:rFonts w:eastAsia="方正仿宋_GBK" w:hint="eastAsia"/>
        </w:rPr>
        <w:t>仍有极为现实的意义。小人鱼的行为是对我们已经具有“灵魂”的人的一种提醒</w:t>
      </w:r>
      <w:r>
        <w:rPr>
          <w:rFonts w:ascii="方正仿宋_GBK" w:hAnsi="方正仿宋_GBK"/>
        </w:rPr>
        <w:t>,</w:t>
      </w:r>
      <w:r>
        <w:rPr>
          <w:rFonts w:eastAsia="方正仿宋_GBK" w:hint="eastAsia"/>
        </w:rPr>
        <w:t>我们应该如何重视这个“灵魂”</w:t>
      </w:r>
      <w:r>
        <w:rPr>
          <w:rFonts w:ascii="方正仿宋_GBK" w:hAnsi="方正仿宋_GBK"/>
        </w:rPr>
        <w:t>?</w:t>
      </w:r>
    </w:p>
    <w:p w:rsidR="005F1E71" w:rsidRPr="004527EB" w:rsidRDefault="005F1E71"/>
    <w:sectPr w:rsidR="005F1E71" w:rsidRPr="004527EB" w:rsidSect="005F1E7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527EB"/>
    <w:rsid w:val="004527EB"/>
    <w:rsid w:val="005F1E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27EB"/>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527EB"/>
    <w:pPr>
      <w:spacing w:line="240" w:lineRule="auto"/>
    </w:pPr>
    <w:rPr>
      <w:szCs w:val="18"/>
    </w:rPr>
  </w:style>
  <w:style w:type="character" w:customStyle="1" w:styleId="Char">
    <w:name w:val="批注框文本 Char"/>
    <w:basedOn w:val="a0"/>
    <w:link w:val="a3"/>
    <w:uiPriority w:val="99"/>
    <w:semiHidden/>
    <w:rsid w:val="004527EB"/>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486</Words>
  <Characters>2775</Characters>
  <Application>Microsoft Office Word</Application>
  <DocSecurity>0</DocSecurity>
  <Lines>23</Lines>
  <Paragraphs>6</Paragraphs>
  <ScaleCrop>false</ScaleCrop>
  <Company/>
  <LinksUpToDate>false</LinksUpToDate>
  <CharactersWithSpaces>3255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2021-12-07T03:17:00Z</dcterms:created>
  <dcterms:modified xsi:type="dcterms:W3CDTF">2021-12-07T03:17:00Z</dcterms:modified>
</cp:coreProperties>
</file>